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C" w:rsidRPr="0089122C" w:rsidRDefault="006F05FC" w:rsidP="006F05FC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6F05FC" w:rsidRPr="0089122C" w:rsidRDefault="006F05FC" w:rsidP="006F05FC">
      <w:pPr>
        <w:pStyle w:val="j15"/>
        <w:tabs>
          <w:tab w:val="left" w:pos="9781"/>
          <w:tab w:val="left" w:pos="9923"/>
        </w:tabs>
        <w:spacing w:line="276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 w:rsidRPr="0089122C">
        <w:rPr>
          <w:rFonts w:ascii="Times New Roman" w:hAnsi="Times New Roman"/>
          <w:bCs/>
          <w:sz w:val="28"/>
          <w:szCs w:val="28"/>
        </w:rPr>
        <w:t>ПРОЕКТ</w:t>
      </w:r>
    </w:p>
    <w:p w:rsidR="006F05FC" w:rsidRPr="0089122C" w:rsidRDefault="006F05FC" w:rsidP="006F05FC">
      <w:pPr>
        <w:ind w:left="10632"/>
        <w:jc w:val="center"/>
        <w:rPr>
          <w:rFonts w:ascii="Times New Roman" w:hAnsi="Times New Roman" w:cs="Times New Roman"/>
          <w:bCs/>
          <w:sz w:val="28"/>
        </w:rPr>
      </w:pPr>
    </w:p>
    <w:p w:rsidR="006F05FC" w:rsidRPr="0089122C" w:rsidRDefault="006F05FC" w:rsidP="006F05FC">
      <w:pPr>
        <w:ind w:left="10632"/>
        <w:jc w:val="center"/>
        <w:rPr>
          <w:rFonts w:ascii="Times New Roman" w:hAnsi="Times New Roman" w:cs="Times New Roman"/>
          <w:bCs/>
          <w:sz w:val="28"/>
        </w:rPr>
      </w:pPr>
      <w:r w:rsidRPr="0089122C">
        <w:rPr>
          <w:rFonts w:ascii="Times New Roman" w:hAnsi="Times New Roman" w:cs="Times New Roman"/>
          <w:bCs/>
          <w:sz w:val="28"/>
        </w:rPr>
        <w:t>Утвержден</w:t>
      </w:r>
    </w:p>
    <w:p w:rsidR="006F05FC" w:rsidRPr="0089122C" w:rsidRDefault="006F05FC" w:rsidP="006F05FC">
      <w:pPr>
        <w:ind w:left="10632"/>
        <w:jc w:val="center"/>
        <w:rPr>
          <w:rFonts w:ascii="Times New Roman" w:hAnsi="Times New Roman" w:cs="Times New Roman"/>
          <w:bCs/>
          <w:sz w:val="28"/>
        </w:rPr>
      </w:pPr>
    </w:p>
    <w:p w:rsidR="006F05FC" w:rsidRPr="0089122C" w:rsidRDefault="006F05FC" w:rsidP="006F05FC">
      <w:pPr>
        <w:ind w:left="10632"/>
        <w:jc w:val="center"/>
        <w:rPr>
          <w:rFonts w:ascii="Times New Roman" w:hAnsi="Times New Roman" w:cs="Times New Roman"/>
          <w:bCs/>
          <w:sz w:val="28"/>
        </w:rPr>
      </w:pPr>
      <w:r w:rsidRPr="0089122C">
        <w:rPr>
          <w:rFonts w:ascii="Times New Roman" w:hAnsi="Times New Roman" w:cs="Times New Roman"/>
          <w:bCs/>
          <w:sz w:val="28"/>
        </w:rPr>
        <w:t>от «__» ______20__ г. №____</w:t>
      </w:r>
    </w:p>
    <w:p w:rsidR="006F05FC" w:rsidRPr="0089122C" w:rsidRDefault="006F05FC" w:rsidP="006F05FC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6F05FC" w:rsidRPr="0089122C" w:rsidRDefault="006F05FC" w:rsidP="006F05FC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6F05FC" w:rsidRPr="0089122C" w:rsidRDefault="006F05FC" w:rsidP="006F05FC">
      <w:pPr>
        <w:pStyle w:val="j15"/>
        <w:tabs>
          <w:tab w:val="left" w:pos="9781"/>
          <w:tab w:val="left" w:pos="9923"/>
        </w:tabs>
        <w:spacing w:line="276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6F05FC" w:rsidRDefault="006F05FC" w:rsidP="006F05FC">
      <w:pPr>
        <w:pStyle w:val="j15"/>
        <w:tabs>
          <w:tab w:val="left" w:pos="9781"/>
          <w:tab w:val="left" w:pos="9923"/>
        </w:tabs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основных мероприятий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по </w:t>
      </w:r>
      <w:r w:rsidRPr="00327EFB">
        <w:rPr>
          <w:rFonts w:ascii="Times New Roman" w:hAnsi="Times New Roman"/>
          <w:b/>
          <w:bCs/>
          <w:sz w:val="28"/>
          <w:szCs w:val="28"/>
        </w:rPr>
        <w:t>приведению в соответствие с современными требованиями</w:t>
      </w:r>
    </w:p>
    <w:p w:rsidR="006F05FC" w:rsidRDefault="006F05FC" w:rsidP="006F05FC">
      <w:pPr>
        <w:pStyle w:val="j15"/>
        <w:tabs>
          <w:tab w:val="left" w:pos="9781"/>
          <w:tab w:val="left" w:pos="9923"/>
        </w:tabs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EFB">
        <w:rPr>
          <w:rFonts w:ascii="Times New Roman" w:hAnsi="Times New Roman"/>
          <w:b/>
          <w:bCs/>
          <w:sz w:val="28"/>
          <w:szCs w:val="28"/>
        </w:rPr>
        <w:t>документов технического регулирования в сфере строительства</w:t>
      </w:r>
    </w:p>
    <w:p w:rsidR="006F05FC" w:rsidRDefault="006F05FC" w:rsidP="006F05FC">
      <w:pPr>
        <w:pStyle w:val="j15"/>
        <w:tabs>
          <w:tab w:val="left" w:pos="9781"/>
          <w:tab w:val="left" w:pos="9923"/>
        </w:tabs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EFB">
        <w:rPr>
          <w:rFonts w:ascii="Times New Roman" w:hAnsi="Times New Roman"/>
          <w:b/>
          <w:bCs/>
          <w:sz w:val="28"/>
          <w:szCs w:val="28"/>
        </w:rPr>
        <w:t xml:space="preserve">с учётом гармонизации отечественных и международных стандартов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327EFB">
        <w:rPr>
          <w:rFonts w:ascii="Times New Roman" w:hAnsi="Times New Roman"/>
          <w:b/>
          <w:bCs/>
          <w:sz w:val="28"/>
          <w:szCs w:val="28"/>
        </w:rPr>
        <w:t>лучших мировых практик</w:t>
      </w:r>
    </w:p>
    <w:p w:rsidR="006F05FC" w:rsidRPr="0043069B" w:rsidRDefault="006F05FC" w:rsidP="006F05FC">
      <w:pPr>
        <w:jc w:val="center"/>
        <w:rPr>
          <w:sz w:val="28"/>
          <w:szCs w:val="28"/>
        </w:rPr>
      </w:pPr>
    </w:p>
    <w:p w:rsidR="006F05FC" w:rsidRPr="0043069B" w:rsidRDefault="006F05FC" w:rsidP="006F05FC"/>
    <w:p w:rsidR="006F05FC" w:rsidRPr="0043069B" w:rsidRDefault="006F05FC" w:rsidP="006F05FC"/>
    <w:p w:rsidR="006F05FC" w:rsidRPr="0043069B" w:rsidRDefault="006F05FC" w:rsidP="006F05FC"/>
    <w:p w:rsidR="006F05FC" w:rsidRPr="0043069B" w:rsidRDefault="006F05FC" w:rsidP="006F05FC"/>
    <w:p w:rsidR="006F05FC" w:rsidRPr="0043069B" w:rsidRDefault="006F05FC" w:rsidP="006F05FC"/>
    <w:p w:rsidR="006F05FC" w:rsidRPr="0089122C" w:rsidRDefault="006F05FC" w:rsidP="0089122C">
      <w:pPr>
        <w:pStyle w:val="3"/>
        <w:suppressAutoHyphens/>
        <w:spacing w:before="120"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43069B">
        <w:br w:type="page"/>
      </w:r>
      <w:bookmarkStart w:id="1" w:name="_Toc434269589"/>
      <w:r w:rsidRPr="0089122C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1"/>
    </w:p>
    <w:p w:rsidR="002A4B7C" w:rsidRPr="0089122C" w:rsidRDefault="002A4B7C" w:rsidP="0089122C">
      <w:pPr>
        <w:pStyle w:val="j15"/>
        <w:tabs>
          <w:tab w:val="left" w:pos="9781"/>
          <w:tab w:val="left" w:pos="9923"/>
        </w:tabs>
        <w:suppressAutoHyphens/>
        <w:spacing w:before="120" w:after="120"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9122C">
        <w:rPr>
          <w:rFonts w:ascii="Times New Roman" w:hAnsi="Times New Roman"/>
          <w:bCs/>
          <w:sz w:val="28"/>
          <w:szCs w:val="28"/>
        </w:rPr>
        <w:t xml:space="preserve">План основных мероприятий по приведению в соответствие с современными требованиями документов технического регулирования в сфере строительства с учётом гармонизации отечественных и международных стандартов и лучших мировых практик (далее - План) подготовлен Национальными объединениями саморегулируемых организаций </w:t>
      </w:r>
      <w:r w:rsidRPr="0089122C">
        <w:rPr>
          <w:rFonts w:ascii="Times New Roman" w:hAnsi="Times New Roman"/>
          <w:sz w:val="28"/>
          <w:szCs w:val="28"/>
        </w:rPr>
        <w:t>в сфере архитектурно-строительного проектирования и строительства в соответствии с поручением Президента Российской Федерации В.В.Путин</w:t>
      </w:r>
      <w:r w:rsidR="00601FDB" w:rsidRPr="0089122C">
        <w:rPr>
          <w:rFonts w:ascii="Times New Roman" w:hAnsi="Times New Roman"/>
          <w:sz w:val="28"/>
          <w:szCs w:val="28"/>
        </w:rPr>
        <w:t>а</w:t>
      </w:r>
      <w:r w:rsidRPr="0089122C">
        <w:rPr>
          <w:rFonts w:ascii="Times New Roman" w:hAnsi="Times New Roman"/>
          <w:sz w:val="28"/>
          <w:szCs w:val="28"/>
        </w:rPr>
        <w:t xml:space="preserve"> по итогам заседания Государственного совета Российской Федерации, состоявшегося 17 мая 2016г. (поручение от 11 сентября 2016 г. № 1138ГС, подпункт «в» пункта 2).</w:t>
      </w:r>
    </w:p>
    <w:p w:rsidR="002A4B7C" w:rsidRPr="0089122C" w:rsidRDefault="002A4B7C" w:rsidP="0089122C">
      <w:pPr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2C">
        <w:rPr>
          <w:rFonts w:ascii="Times New Roman" w:hAnsi="Times New Roman" w:cs="Times New Roman"/>
          <w:sz w:val="28"/>
          <w:szCs w:val="28"/>
        </w:rPr>
        <w:t>Исполнение данного поручения Председатель Правительства Российской Федерации Д.А.Медведев возложил на Минстрой России, Минпромторг России, Роспотребнадзор, Минтранс России, МЧС России, Минэкономразвития России, Минюст России совместно с национальными объединениями саморегулируемых организаций в сфере архитектурно-строительного проектирования и строительства.</w:t>
      </w:r>
    </w:p>
    <w:p w:rsidR="006F05FC" w:rsidRPr="0089122C" w:rsidRDefault="006F05FC" w:rsidP="0089122C">
      <w:pPr>
        <w:suppressAutoHyphens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424760140"/>
      <w:bookmarkStart w:id="3" w:name="sub_400"/>
      <w:r w:rsidRPr="0089122C">
        <w:rPr>
          <w:rFonts w:ascii="Times New Roman" w:hAnsi="Times New Roman" w:cs="Times New Roman"/>
          <w:b/>
          <w:sz w:val="28"/>
          <w:szCs w:val="28"/>
        </w:rPr>
        <w:t>Принципы формирования и реализации П</w:t>
      </w:r>
      <w:r w:rsidR="002A4B7C" w:rsidRPr="0089122C">
        <w:rPr>
          <w:rFonts w:ascii="Times New Roman" w:hAnsi="Times New Roman" w:cs="Times New Roman"/>
          <w:b/>
          <w:sz w:val="28"/>
          <w:szCs w:val="28"/>
        </w:rPr>
        <w:t>лана</w:t>
      </w:r>
      <w:bookmarkEnd w:id="2"/>
    </w:p>
    <w:bookmarkEnd w:id="3"/>
    <w:p w:rsidR="00E26639" w:rsidRPr="0089122C" w:rsidRDefault="006F05FC" w:rsidP="0089122C">
      <w:pPr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2C">
        <w:rPr>
          <w:rFonts w:ascii="Times New Roman" w:hAnsi="Times New Roman" w:cs="Times New Roman"/>
          <w:sz w:val="28"/>
          <w:szCs w:val="28"/>
        </w:rPr>
        <w:t>П</w:t>
      </w:r>
      <w:r w:rsidR="00E26639" w:rsidRPr="0089122C">
        <w:rPr>
          <w:rFonts w:ascii="Times New Roman" w:hAnsi="Times New Roman" w:cs="Times New Roman"/>
          <w:sz w:val="28"/>
          <w:szCs w:val="28"/>
        </w:rPr>
        <w:t xml:space="preserve">лан </w:t>
      </w:r>
      <w:r w:rsidRPr="0089122C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E26639" w:rsidRPr="0089122C">
        <w:rPr>
          <w:rFonts w:ascii="Times New Roman" w:hAnsi="Times New Roman" w:cs="Times New Roman"/>
          <w:sz w:val="28"/>
          <w:szCs w:val="28"/>
        </w:rPr>
        <w:t>в целях реализации Концепции совершенствования системы технического нормирования и регули</w:t>
      </w:r>
      <w:r w:rsidR="0089122C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E26639" w:rsidRPr="0089122C">
        <w:rPr>
          <w:rFonts w:ascii="Times New Roman" w:hAnsi="Times New Roman" w:cs="Times New Roman"/>
          <w:sz w:val="28"/>
          <w:szCs w:val="28"/>
        </w:rPr>
        <w:t xml:space="preserve">в строительной отрасли (далее </w:t>
      </w:r>
      <w:r w:rsidR="0089122C">
        <w:rPr>
          <w:rFonts w:ascii="Times New Roman" w:hAnsi="Times New Roman" w:cs="Times New Roman"/>
          <w:sz w:val="28"/>
          <w:szCs w:val="28"/>
        </w:rPr>
        <w:t>–</w:t>
      </w:r>
      <w:r w:rsidR="00E26639" w:rsidRPr="0089122C">
        <w:rPr>
          <w:rFonts w:ascii="Times New Roman" w:hAnsi="Times New Roman" w:cs="Times New Roman"/>
          <w:sz w:val="28"/>
          <w:szCs w:val="28"/>
        </w:rPr>
        <w:t xml:space="preserve"> К</w:t>
      </w:r>
      <w:r w:rsidR="0089122C">
        <w:rPr>
          <w:rFonts w:ascii="Times New Roman" w:hAnsi="Times New Roman" w:cs="Times New Roman"/>
          <w:sz w:val="28"/>
          <w:szCs w:val="28"/>
        </w:rPr>
        <w:t xml:space="preserve">онцепция), подготовленной </w:t>
      </w:r>
      <w:r w:rsidR="00E26639" w:rsidRPr="0089122C">
        <w:rPr>
          <w:rFonts w:ascii="Times New Roman" w:hAnsi="Times New Roman" w:cs="Times New Roman"/>
          <w:bCs/>
          <w:sz w:val="28"/>
          <w:szCs w:val="28"/>
        </w:rPr>
        <w:t xml:space="preserve">Национальными объединениями саморегулируемых организаций </w:t>
      </w:r>
      <w:r w:rsidR="00E26639" w:rsidRPr="0089122C">
        <w:rPr>
          <w:rFonts w:ascii="Times New Roman" w:hAnsi="Times New Roman" w:cs="Times New Roman"/>
          <w:sz w:val="28"/>
          <w:szCs w:val="28"/>
        </w:rPr>
        <w:t>в сфере архитектурно-строительного проектирования и строительства.</w:t>
      </w:r>
    </w:p>
    <w:p w:rsidR="00E26639" w:rsidRPr="0089122C" w:rsidRDefault="006F05FC" w:rsidP="0089122C">
      <w:pPr>
        <w:suppressAutoHyphens/>
        <w:spacing w:before="120"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22C">
        <w:rPr>
          <w:rFonts w:ascii="Times New Roman" w:hAnsi="Times New Roman" w:cs="Times New Roman"/>
          <w:bCs/>
          <w:sz w:val="28"/>
          <w:szCs w:val="28"/>
        </w:rPr>
        <w:t>Разделы П</w:t>
      </w:r>
      <w:r w:rsidR="00E26639" w:rsidRPr="0089122C">
        <w:rPr>
          <w:rFonts w:ascii="Times New Roman" w:hAnsi="Times New Roman" w:cs="Times New Roman"/>
          <w:bCs/>
          <w:sz w:val="28"/>
          <w:szCs w:val="28"/>
        </w:rPr>
        <w:t xml:space="preserve">лана </w:t>
      </w:r>
      <w:r w:rsidRPr="0089122C">
        <w:rPr>
          <w:rFonts w:ascii="Times New Roman" w:hAnsi="Times New Roman" w:cs="Times New Roman"/>
          <w:bCs/>
          <w:sz w:val="28"/>
          <w:szCs w:val="28"/>
        </w:rPr>
        <w:t xml:space="preserve">сформированы по </w:t>
      </w:r>
      <w:r w:rsidR="00E26639" w:rsidRPr="0089122C">
        <w:rPr>
          <w:rFonts w:ascii="Times New Roman" w:hAnsi="Times New Roman" w:cs="Times New Roman"/>
          <w:bCs/>
          <w:sz w:val="28"/>
          <w:szCs w:val="28"/>
        </w:rPr>
        <w:t>направлениям развития системы технического</w:t>
      </w:r>
      <w:r w:rsidR="0089122C">
        <w:rPr>
          <w:rFonts w:ascii="Times New Roman" w:hAnsi="Times New Roman" w:cs="Times New Roman"/>
          <w:bCs/>
          <w:sz w:val="28"/>
          <w:szCs w:val="28"/>
        </w:rPr>
        <w:t xml:space="preserve"> нормирования и регулирования в </w:t>
      </w:r>
      <w:r w:rsidR="00E26639" w:rsidRPr="0089122C">
        <w:rPr>
          <w:rFonts w:ascii="Times New Roman" w:hAnsi="Times New Roman" w:cs="Times New Roman"/>
          <w:bCs/>
          <w:sz w:val="28"/>
          <w:szCs w:val="28"/>
        </w:rPr>
        <w:t xml:space="preserve">строительстве (раздел 3 Концепции) с учетом необходимости решения задач (раздел 2.2 Концепции) и на основе принципов (раздел 2.3 Концепции) совершенствования системы. </w:t>
      </w:r>
    </w:p>
    <w:p w:rsidR="003562A1" w:rsidRDefault="006F05FC" w:rsidP="0089122C">
      <w:pPr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2C">
        <w:rPr>
          <w:rFonts w:ascii="Times New Roman" w:hAnsi="Times New Roman" w:cs="Times New Roman"/>
          <w:sz w:val="28"/>
          <w:szCs w:val="28"/>
        </w:rPr>
        <w:t xml:space="preserve">Участниками работ по </w:t>
      </w:r>
      <w:r w:rsidR="003562A1" w:rsidRPr="0089122C">
        <w:rPr>
          <w:rFonts w:ascii="Times New Roman" w:hAnsi="Times New Roman" w:cs="Times New Roman"/>
          <w:sz w:val="28"/>
          <w:szCs w:val="28"/>
        </w:rPr>
        <w:t xml:space="preserve">реализации Плана </w:t>
      </w:r>
      <w:r w:rsidR="00887771" w:rsidRPr="0089122C">
        <w:rPr>
          <w:rFonts w:ascii="Times New Roman" w:hAnsi="Times New Roman" w:cs="Times New Roman"/>
          <w:sz w:val="28"/>
          <w:szCs w:val="28"/>
        </w:rPr>
        <w:t>являются</w:t>
      </w:r>
      <w:r w:rsidR="003562A1" w:rsidRPr="0089122C">
        <w:rPr>
          <w:rFonts w:ascii="Times New Roman" w:hAnsi="Times New Roman" w:cs="Times New Roman"/>
          <w:bCs/>
          <w:sz w:val="28"/>
          <w:szCs w:val="28"/>
        </w:rPr>
        <w:t xml:space="preserve">Национальные объединения саморегулируемых организаций </w:t>
      </w:r>
      <w:r w:rsidR="0089122C">
        <w:rPr>
          <w:rFonts w:ascii="Times New Roman" w:hAnsi="Times New Roman" w:cs="Times New Roman"/>
          <w:sz w:val="28"/>
          <w:szCs w:val="28"/>
        </w:rPr>
        <w:t>в </w:t>
      </w:r>
      <w:r w:rsidR="003562A1" w:rsidRPr="0089122C">
        <w:rPr>
          <w:rFonts w:ascii="Times New Roman" w:hAnsi="Times New Roman" w:cs="Times New Roman"/>
          <w:sz w:val="28"/>
          <w:szCs w:val="28"/>
        </w:rPr>
        <w:t>сфере архитектурно-строительного проектирования и строительства и заинтересованные профессиональные объединения, союзы и ассоциации в сфере строительства</w:t>
      </w:r>
      <w:r w:rsidR="0089122C">
        <w:rPr>
          <w:rFonts w:ascii="Times New Roman" w:hAnsi="Times New Roman" w:cs="Times New Roman"/>
          <w:sz w:val="28"/>
          <w:szCs w:val="28"/>
        </w:rPr>
        <w:t xml:space="preserve">. Представляется, что после обсуждения </w:t>
      </w:r>
      <w:r w:rsidR="003562A1" w:rsidRPr="0089122C">
        <w:rPr>
          <w:rFonts w:ascii="Times New Roman" w:hAnsi="Times New Roman" w:cs="Times New Roman"/>
          <w:sz w:val="28"/>
          <w:szCs w:val="28"/>
        </w:rPr>
        <w:t>проекта Плана в органах исполнительной власти состав ответственных исполнителей буд</w:t>
      </w:r>
      <w:r w:rsidR="0089122C">
        <w:rPr>
          <w:rFonts w:ascii="Times New Roman" w:hAnsi="Times New Roman" w:cs="Times New Roman"/>
          <w:sz w:val="28"/>
          <w:szCs w:val="28"/>
        </w:rPr>
        <w:t>е</w:t>
      </w:r>
      <w:r w:rsidR="003562A1" w:rsidRPr="0089122C">
        <w:rPr>
          <w:rFonts w:ascii="Times New Roman" w:hAnsi="Times New Roman" w:cs="Times New Roman"/>
          <w:sz w:val="28"/>
          <w:szCs w:val="28"/>
        </w:rPr>
        <w:t>т</w:t>
      </w:r>
      <w:r w:rsidR="0089122C">
        <w:rPr>
          <w:rFonts w:ascii="Times New Roman" w:hAnsi="Times New Roman" w:cs="Times New Roman"/>
          <w:sz w:val="28"/>
          <w:szCs w:val="28"/>
        </w:rPr>
        <w:t xml:space="preserve"> дополнен</w:t>
      </w:r>
      <w:r w:rsidR="004B4450">
        <w:rPr>
          <w:rFonts w:ascii="Times New Roman" w:hAnsi="Times New Roman" w:cs="Times New Roman"/>
          <w:sz w:val="28"/>
          <w:szCs w:val="28"/>
        </w:rPr>
        <w:t xml:space="preserve"> </w:t>
      </w:r>
      <w:r w:rsidR="0089122C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3562A1" w:rsidRPr="0089122C">
        <w:rPr>
          <w:rFonts w:ascii="Times New Roman" w:hAnsi="Times New Roman" w:cs="Times New Roman"/>
          <w:sz w:val="28"/>
          <w:szCs w:val="28"/>
        </w:rPr>
        <w:t>заинтересованны</w:t>
      </w:r>
      <w:r w:rsidR="0089122C">
        <w:rPr>
          <w:rFonts w:ascii="Times New Roman" w:hAnsi="Times New Roman" w:cs="Times New Roman"/>
          <w:sz w:val="28"/>
          <w:szCs w:val="28"/>
        </w:rPr>
        <w:t>х</w:t>
      </w:r>
      <w:r w:rsidR="003562A1" w:rsidRPr="0089122C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89122C">
        <w:rPr>
          <w:rFonts w:ascii="Times New Roman" w:hAnsi="Times New Roman" w:cs="Times New Roman"/>
          <w:sz w:val="28"/>
          <w:szCs w:val="28"/>
        </w:rPr>
        <w:t>х</w:t>
      </w:r>
      <w:r w:rsidR="003562A1" w:rsidRPr="0089122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9122C">
        <w:rPr>
          <w:rFonts w:ascii="Times New Roman" w:hAnsi="Times New Roman" w:cs="Times New Roman"/>
          <w:sz w:val="28"/>
          <w:szCs w:val="28"/>
        </w:rPr>
        <w:t>ов</w:t>
      </w:r>
      <w:r w:rsidR="003562A1" w:rsidRPr="0089122C">
        <w:rPr>
          <w:rFonts w:ascii="Times New Roman" w:hAnsi="Times New Roman" w:cs="Times New Roman"/>
          <w:sz w:val="28"/>
          <w:szCs w:val="28"/>
        </w:rPr>
        <w:t xml:space="preserve"> исполнительной власти, в т</w:t>
      </w:r>
      <w:r w:rsidR="0089122C"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="003562A1" w:rsidRPr="0089122C">
        <w:rPr>
          <w:rFonts w:ascii="Times New Roman" w:hAnsi="Times New Roman" w:cs="Times New Roman"/>
          <w:sz w:val="28"/>
          <w:szCs w:val="28"/>
        </w:rPr>
        <w:t>из числа ответственных за исполнение поручения Председателя Правительства Рос</w:t>
      </w:r>
      <w:r w:rsidR="0089122C">
        <w:rPr>
          <w:rFonts w:ascii="Times New Roman" w:hAnsi="Times New Roman" w:cs="Times New Roman"/>
          <w:sz w:val="28"/>
          <w:szCs w:val="28"/>
        </w:rPr>
        <w:t>сийской Федерации, а также будет уточнен формат документов, обеспечивающих реализацию положений данного Плана.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3798"/>
        <w:gridCol w:w="1418"/>
        <w:gridCol w:w="2297"/>
      </w:tblGrid>
      <w:tr w:rsidR="00705C8E" w:rsidTr="00FE2F46">
        <w:tc>
          <w:tcPr>
            <w:tcW w:w="988" w:type="dxa"/>
          </w:tcPr>
          <w:p w:rsidR="00705C8E" w:rsidRDefault="0089122C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column"/>
            </w:r>
            <w:r w:rsidR="00705C8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662" w:type="dxa"/>
            <w:vAlign w:val="center"/>
          </w:tcPr>
          <w:p w:rsidR="00705C8E" w:rsidRDefault="00705C8E" w:rsidP="00705C8E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798" w:type="dxa"/>
            <w:vAlign w:val="center"/>
          </w:tcPr>
          <w:p w:rsidR="00705C8E" w:rsidRDefault="00705C8E" w:rsidP="00705C8E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vAlign w:val="center"/>
          </w:tcPr>
          <w:p w:rsidR="00705C8E" w:rsidRDefault="00705C8E" w:rsidP="00705C8E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2297" w:type="dxa"/>
            <w:vAlign w:val="center"/>
          </w:tcPr>
          <w:p w:rsidR="00705C8E" w:rsidRDefault="00705C8E" w:rsidP="00705C8E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705C8E" w:rsidRPr="00926387" w:rsidTr="00FE2F46">
        <w:tc>
          <w:tcPr>
            <w:tcW w:w="988" w:type="dxa"/>
          </w:tcPr>
          <w:p w:rsidR="00705C8E" w:rsidRPr="00926387" w:rsidRDefault="00705C8E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387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75" w:type="dxa"/>
            <w:gridSpan w:val="4"/>
          </w:tcPr>
          <w:p w:rsidR="00705C8E" w:rsidRPr="00926387" w:rsidRDefault="00705C8E" w:rsidP="002D4F4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387">
              <w:rPr>
                <w:rFonts w:ascii="Times New Roman" w:hAnsi="Times New Roman"/>
                <w:b/>
                <w:bCs/>
                <w:sz w:val="28"/>
                <w:szCs w:val="28"/>
              </w:rPr>
              <w:t>Правовое регулирование</w:t>
            </w:r>
          </w:p>
        </w:tc>
      </w:tr>
      <w:tr w:rsidR="00705C8E" w:rsidTr="00FE2F46">
        <w:tc>
          <w:tcPr>
            <w:tcW w:w="988" w:type="dxa"/>
          </w:tcPr>
          <w:p w:rsidR="00705C8E" w:rsidRDefault="00705C8E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705C8E" w:rsidRDefault="00705C8E" w:rsidP="006B71EE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C2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одготовка предложений в градостроительное зак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нодательство, 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>законодательство в области технич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 xml:space="preserve">ского регулирования и стандартизации, 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закрепля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щи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 xml:space="preserve"> принцип обязательности применения админ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стративного и технического компонентов строител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ного законодательства; обеспечение полноты, ко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плексности и непротиворечивости технического р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гулирования в строительстве на всех этапах жизне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ного цикла зданий и сооружений; определение об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ъ</w:t>
            </w:r>
            <w:r w:rsidRPr="00926387">
              <w:rPr>
                <w:rFonts w:ascii="Times New Roman" w:hAnsi="Times New Roman"/>
                <w:bCs/>
                <w:sz w:val="28"/>
                <w:szCs w:val="28"/>
              </w:rPr>
              <w:t>ектов и субъектов технического регулирования в строительстве и формы их взаимодействия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>, стру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>туры и состава документов по стандартизации в строительстве, статус документов по стандартизации при подтверждении требований технических регл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>ментов</w:t>
            </w:r>
            <w:r w:rsidR="008955D2">
              <w:rPr>
                <w:rFonts w:ascii="Times New Roman" w:hAnsi="Times New Roman"/>
                <w:bCs/>
                <w:sz w:val="28"/>
                <w:szCs w:val="28"/>
              </w:rPr>
              <w:t xml:space="preserve"> в области строительства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>, упрощение проц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6B71EE">
              <w:rPr>
                <w:rFonts w:ascii="Times New Roman" w:hAnsi="Times New Roman"/>
                <w:bCs/>
                <w:sz w:val="28"/>
                <w:szCs w:val="28"/>
              </w:rPr>
              <w:t xml:space="preserve">дур выхода инновационной строительной продукции на рынок. </w:t>
            </w:r>
          </w:p>
        </w:tc>
        <w:tc>
          <w:tcPr>
            <w:tcW w:w="3798" w:type="dxa"/>
          </w:tcPr>
          <w:p w:rsidR="00705C8E" w:rsidRDefault="00705C8E" w:rsidP="00971AE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 w:rsidR="00971AE5"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 w:rsidR="00971AE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971AE5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="00971AE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71AE5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="00971AE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971AE5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705C8E" w:rsidRDefault="00705C8E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 2017г.</w:t>
            </w:r>
          </w:p>
        </w:tc>
        <w:tc>
          <w:tcPr>
            <w:tcW w:w="2297" w:type="dxa"/>
          </w:tcPr>
          <w:p w:rsidR="00705C8E" w:rsidRDefault="00705C8E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5C8E" w:rsidRPr="00926387" w:rsidTr="00FE2F46">
        <w:tc>
          <w:tcPr>
            <w:tcW w:w="988" w:type="dxa"/>
          </w:tcPr>
          <w:p w:rsidR="00705C8E" w:rsidRPr="00926387" w:rsidRDefault="00705C8E" w:rsidP="002D4F4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387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75" w:type="dxa"/>
            <w:gridSpan w:val="4"/>
          </w:tcPr>
          <w:p w:rsidR="00705C8E" w:rsidRPr="00926387" w:rsidRDefault="00705C8E" w:rsidP="002D4F4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387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Техническое регулирование и нормирование</w:t>
            </w:r>
          </w:p>
        </w:tc>
      </w:tr>
      <w:tr w:rsidR="00705C8E" w:rsidTr="00FE2F46">
        <w:tc>
          <w:tcPr>
            <w:tcW w:w="988" w:type="dxa"/>
          </w:tcPr>
          <w:p w:rsidR="00705C8E" w:rsidRDefault="00705C8E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6662" w:type="dxa"/>
          </w:tcPr>
          <w:p w:rsidR="00705C8E" w:rsidRPr="002D4F45" w:rsidRDefault="00705C8E" w:rsidP="00A17F8E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4F45">
              <w:rPr>
                <w:rFonts w:ascii="Times New Roman" w:hAnsi="Times New Roman"/>
                <w:bCs/>
                <w:sz w:val="28"/>
                <w:szCs w:val="28"/>
              </w:rPr>
              <w:t>Выбор модели системы технического нормирования и регулирования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798" w:type="dxa"/>
          </w:tcPr>
          <w:p w:rsidR="00705C8E" w:rsidRPr="00327EFB" w:rsidRDefault="00705C8E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05C8E" w:rsidRPr="002D4F45" w:rsidRDefault="00705C8E" w:rsidP="002D4F4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:rsidR="00705C8E" w:rsidRPr="002D4F45" w:rsidRDefault="00705C8E" w:rsidP="002D4F4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71AE5" w:rsidRPr="00F624F9" w:rsidTr="00FE2F46">
        <w:tc>
          <w:tcPr>
            <w:tcW w:w="988" w:type="dxa"/>
          </w:tcPr>
          <w:p w:rsidR="00971AE5" w:rsidRPr="00F624F9" w:rsidRDefault="00971AE5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6662" w:type="dxa"/>
          </w:tcPr>
          <w:p w:rsidR="004B4450" w:rsidRPr="00F624F9" w:rsidRDefault="00971AE5" w:rsidP="004B4450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Подготовка предложений в градостроительное зак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нодательство, законодательство в области технич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ского регулирования и стандартизации, закрепля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щих</w:t>
            </w:r>
            <w:r w:rsidR="004B4450" w:rsidRPr="00F624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AE544A" w:rsidRPr="00F624F9" w:rsidRDefault="00AE544A" w:rsidP="004B4450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- модель системы технического регулирования в строительстве (наднациональная (межгосударстве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ная) / национальная)</w:t>
            </w:r>
          </w:p>
          <w:p w:rsidR="004B4450" w:rsidRPr="00F624F9" w:rsidRDefault="004B4450" w:rsidP="004B4450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A5948"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71AE5"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 модел</w:t>
            </w:r>
            <w:r w:rsidR="003F41A0" w:rsidRPr="00F624F9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971AE5"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 системы технического нормирования 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в строительстве </w:t>
            </w:r>
            <w:r w:rsidR="00971AE5"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(предписывающая / </w:t>
            </w:r>
            <w:r w:rsidR="0045330F"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71AE5" w:rsidRPr="00F624F9">
              <w:rPr>
                <w:rFonts w:ascii="Times New Roman" w:hAnsi="Times New Roman"/>
                <w:bCs/>
                <w:sz w:val="28"/>
                <w:szCs w:val="28"/>
              </w:rPr>
              <w:t>параметрическая</w:t>
            </w:r>
            <w:r w:rsidR="0045330F" w:rsidRPr="00F624F9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AE544A"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 целевая</w:t>
            </w:r>
            <w:r w:rsidR="00971AE5" w:rsidRPr="00F624F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4A5948" w:rsidRPr="00F624F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71AE5" w:rsidRPr="00F624F9" w:rsidRDefault="00971AE5" w:rsidP="003F41A0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:rsidR="00971AE5" w:rsidRPr="00F624F9" w:rsidRDefault="00971AE5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Национальные объединения в</w:t>
            </w:r>
            <w:r w:rsidRPr="00F624F9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нальные объединения, союзы и ассоциации в сфере стро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71AE5" w:rsidRPr="00F624F9" w:rsidRDefault="00971AE5" w:rsidP="002D4F4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Theme="minorHAnsi" w:hAnsiTheme="minorHAnsi"/>
                <w:bCs/>
                <w:sz w:val="28"/>
                <w:szCs w:val="28"/>
              </w:rPr>
            </w:pPr>
            <w:r w:rsidRPr="00F624F9">
              <w:rPr>
                <w:sz w:val="28"/>
                <w:szCs w:val="28"/>
              </w:rPr>
              <w:lastRenderedPageBreak/>
              <w:t>Декабрь 2016г</w:t>
            </w:r>
            <w:r w:rsidRPr="00F624F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71AE5" w:rsidRPr="00F624F9" w:rsidRDefault="00971AE5" w:rsidP="002D4F4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71AE5" w:rsidTr="00FE2F46">
        <w:tc>
          <w:tcPr>
            <w:tcW w:w="988" w:type="dxa"/>
          </w:tcPr>
          <w:p w:rsidR="00971AE5" w:rsidRDefault="00971AE5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6662" w:type="dxa"/>
          </w:tcPr>
          <w:p w:rsidR="00971AE5" w:rsidRPr="002D4F45" w:rsidRDefault="00971AE5" w:rsidP="001950A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предложений в законодательство в обл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сти технического регулирования с учетом выбранной модели системы технического регулирования в стр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ительстве</w:t>
            </w:r>
          </w:p>
        </w:tc>
        <w:tc>
          <w:tcPr>
            <w:tcW w:w="3798" w:type="dxa"/>
          </w:tcPr>
          <w:p w:rsidR="00971AE5" w:rsidRDefault="00971AE5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71AE5" w:rsidRPr="00947E3B" w:rsidRDefault="00971AE5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Theme="minorHAnsi" w:hAnsiTheme="minorHAnsi"/>
                <w:bCs/>
                <w:sz w:val="28"/>
                <w:szCs w:val="28"/>
              </w:rPr>
            </w:pPr>
            <w:r w:rsidRPr="002D4F45">
              <w:rPr>
                <w:sz w:val="28"/>
                <w:szCs w:val="28"/>
              </w:rPr>
              <w:t>Декабрь 2016г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71AE5" w:rsidRPr="002D4F45" w:rsidRDefault="00971AE5" w:rsidP="002D4F4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F503E6" w:rsidRPr="00F624F9" w:rsidTr="00FE2F46">
        <w:tc>
          <w:tcPr>
            <w:tcW w:w="988" w:type="dxa"/>
          </w:tcPr>
          <w:p w:rsidR="00F503E6" w:rsidRPr="00F624F9" w:rsidRDefault="00F503E6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2.1.3</w:t>
            </w:r>
          </w:p>
        </w:tc>
        <w:tc>
          <w:tcPr>
            <w:tcW w:w="6662" w:type="dxa"/>
          </w:tcPr>
          <w:p w:rsidR="00F503E6" w:rsidRPr="00F624F9" w:rsidRDefault="00F503E6" w:rsidP="00D20EC9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Определение механизмов координации действующих и разрабатываемых технических регламентов в </w:t>
            </w:r>
            <w:r w:rsidR="00D20EC9"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сфере строительства 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с учетом</w:t>
            </w:r>
            <w:r w:rsidR="00D20EC9"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 отраслевой 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 специфики рег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лирования</w:t>
            </w:r>
            <w:r w:rsidR="00D20EC9" w:rsidRPr="00F624F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98" w:type="dxa"/>
          </w:tcPr>
          <w:p w:rsidR="00F503E6" w:rsidRPr="00F624F9" w:rsidRDefault="00F503E6" w:rsidP="00F503E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F624F9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F503E6" w:rsidRPr="00F624F9" w:rsidRDefault="00F503E6" w:rsidP="00F503E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624F9">
              <w:rPr>
                <w:rFonts w:hint="eastAsia"/>
                <w:sz w:val="28"/>
                <w:szCs w:val="28"/>
              </w:rPr>
              <w:t>Я</w:t>
            </w:r>
            <w:r w:rsidRPr="00F624F9">
              <w:rPr>
                <w:sz w:val="28"/>
                <w:szCs w:val="28"/>
              </w:rPr>
              <w:t>нварь</w:t>
            </w:r>
          </w:p>
          <w:p w:rsidR="00F503E6" w:rsidRPr="00F624F9" w:rsidRDefault="00F503E6" w:rsidP="00F503E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624F9">
              <w:rPr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F503E6" w:rsidRPr="00F624F9" w:rsidRDefault="00F503E6" w:rsidP="002D4F4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F503E6" w:rsidTr="00FE2F46">
        <w:tc>
          <w:tcPr>
            <w:tcW w:w="988" w:type="dxa"/>
          </w:tcPr>
          <w:p w:rsidR="00F503E6" w:rsidRDefault="00F503E6" w:rsidP="00397762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  <w:r w:rsidR="0039776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F503E6" w:rsidRPr="002D4F45" w:rsidRDefault="00F503E6" w:rsidP="004A5948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предложений по разработке (внесению изменений) основополагающих национальных 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дартов, устанавливающих  требования к правилам построения, содержания и изложения документов по стандартизации в строительстве с учетом выбранной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модели системы технического нормирования</w:t>
            </w:r>
          </w:p>
        </w:tc>
        <w:tc>
          <w:tcPr>
            <w:tcW w:w="3798" w:type="dxa"/>
          </w:tcPr>
          <w:p w:rsidR="00F503E6" w:rsidRDefault="00F503E6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тельства</w:t>
            </w:r>
          </w:p>
        </w:tc>
        <w:tc>
          <w:tcPr>
            <w:tcW w:w="1418" w:type="dxa"/>
          </w:tcPr>
          <w:p w:rsidR="00F503E6" w:rsidRPr="00947E3B" w:rsidRDefault="00F503E6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Theme="minorHAnsi" w:hAnsiTheme="minorHAnsi"/>
                <w:bCs/>
                <w:sz w:val="28"/>
                <w:szCs w:val="28"/>
              </w:rPr>
            </w:pPr>
            <w:r w:rsidRPr="002D4F45">
              <w:rPr>
                <w:sz w:val="28"/>
                <w:szCs w:val="28"/>
              </w:rPr>
              <w:lastRenderedPageBreak/>
              <w:t>Декабрь 2016г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F503E6" w:rsidRPr="002D4F45" w:rsidRDefault="00F503E6" w:rsidP="002D4F4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F503E6" w:rsidTr="00FE2F46">
        <w:tc>
          <w:tcPr>
            <w:tcW w:w="988" w:type="dxa"/>
          </w:tcPr>
          <w:p w:rsidR="00F503E6" w:rsidRDefault="00F503E6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662" w:type="dxa"/>
          </w:tcPr>
          <w:p w:rsidR="00F503E6" w:rsidRPr="00A17F8E" w:rsidRDefault="00F503E6" w:rsidP="00020B6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F8E">
              <w:rPr>
                <w:rFonts w:ascii="Times New Roman" w:hAnsi="Times New Roman"/>
                <w:sz w:val="28"/>
                <w:szCs w:val="28"/>
              </w:rPr>
              <w:t>Приведение структуры и содержания нормативной технической базы строительной отрасли в соотве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т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ствие с приоритетными направлениями инновацио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н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 xml:space="preserve">ного развития отрасли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лучшими 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миров</w:t>
            </w:r>
            <w:r>
              <w:rPr>
                <w:rFonts w:ascii="Times New Roman" w:hAnsi="Times New Roman"/>
                <w:sz w:val="28"/>
                <w:szCs w:val="28"/>
              </w:rPr>
              <w:t>ыми практ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ками.</w:t>
            </w:r>
          </w:p>
        </w:tc>
        <w:tc>
          <w:tcPr>
            <w:tcW w:w="3798" w:type="dxa"/>
          </w:tcPr>
          <w:p w:rsidR="00F503E6" w:rsidRDefault="00F503E6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F503E6" w:rsidRDefault="00F503E6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7" w:type="dxa"/>
          </w:tcPr>
          <w:p w:rsidR="00F503E6" w:rsidRDefault="00F503E6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03E6" w:rsidRPr="003F41A0" w:rsidTr="00FE2F46">
        <w:tc>
          <w:tcPr>
            <w:tcW w:w="988" w:type="dxa"/>
          </w:tcPr>
          <w:p w:rsidR="00F503E6" w:rsidRPr="003F41A0" w:rsidRDefault="00F503E6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2.2.1</w:t>
            </w:r>
          </w:p>
        </w:tc>
        <w:tc>
          <w:tcPr>
            <w:tcW w:w="6662" w:type="dxa"/>
          </w:tcPr>
          <w:p w:rsidR="00F503E6" w:rsidRPr="003F41A0" w:rsidRDefault="00F503E6" w:rsidP="00F503E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Проведение сравнительного  анализа  принципов  выбора объектов  технического нормирования  с ц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лью создания  нормативной технической базы для использования в строительстве информационно-математических технологий на всех этапах жизне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ного цикла зданий и сооружений    в России и разв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тых странах мира.</w:t>
            </w:r>
          </w:p>
        </w:tc>
        <w:tc>
          <w:tcPr>
            <w:tcW w:w="3798" w:type="dxa"/>
          </w:tcPr>
          <w:p w:rsidR="00F503E6" w:rsidRPr="003F41A0" w:rsidRDefault="00F503E6" w:rsidP="00F503E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F41A0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F503E6" w:rsidRPr="003F41A0" w:rsidRDefault="00F503E6" w:rsidP="00F503E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3F41A0">
              <w:rPr>
                <w:rFonts w:hint="eastAsia"/>
                <w:sz w:val="28"/>
                <w:szCs w:val="28"/>
              </w:rPr>
              <w:t>Я</w:t>
            </w:r>
            <w:r w:rsidRPr="003F41A0">
              <w:rPr>
                <w:sz w:val="28"/>
                <w:szCs w:val="28"/>
              </w:rPr>
              <w:t>нварь</w:t>
            </w:r>
          </w:p>
          <w:p w:rsidR="00F503E6" w:rsidRPr="003F41A0" w:rsidRDefault="00F503E6" w:rsidP="00F503E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3F41A0">
              <w:rPr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F503E6" w:rsidRPr="003F41A0" w:rsidRDefault="00F503E6" w:rsidP="00F503E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F503E6" w:rsidTr="00FE2F46">
        <w:tc>
          <w:tcPr>
            <w:tcW w:w="988" w:type="dxa"/>
          </w:tcPr>
          <w:p w:rsidR="00F503E6" w:rsidRDefault="00F503E6" w:rsidP="00BB38E2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2.2.2</w:t>
            </w:r>
          </w:p>
        </w:tc>
        <w:tc>
          <w:tcPr>
            <w:tcW w:w="6662" w:type="dxa"/>
          </w:tcPr>
          <w:p w:rsidR="00F503E6" w:rsidRDefault="00F503E6" w:rsidP="00020B6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необходимости и достаточности существующей базы нормативных технических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кументов для всех этапов жизненного цикла зданий и сооружений, в т.ч.ГОСТ, ГОСТ Р, СП, ведомстве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СП, РД, ВСН, стандартов СЭВ..., стандартов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ганизаций, в т.ч. стандартов национальных объед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нений, СТУ, свидетельств о технической пригодн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сти, с целью исключения дублирования и оптимиз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состава документов.</w:t>
            </w:r>
          </w:p>
        </w:tc>
        <w:tc>
          <w:tcPr>
            <w:tcW w:w="3798" w:type="dxa"/>
          </w:tcPr>
          <w:p w:rsidR="00F503E6" w:rsidRDefault="00F503E6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F503E6" w:rsidRDefault="00F503E6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квартал 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F503E6" w:rsidRDefault="00F503E6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03E6" w:rsidTr="00F503E6">
        <w:tc>
          <w:tcPr>
            <w:tcW w:w="988" w:type="dxa"/>
          </w:tcPr>
          <w:p w:rsidR="00F503E6" w:rsidRDefault="00F503E6" w:rsidP="0045330F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2.2.3</w:t>
            </w:r>
          </w:p>
        </w:tc>
        <w:tc>
          <w:tcPr>
            <w:tcW w:w="6662" w:type="dxa"/>
          </w:tcPr>
          <w:p w:rsidR="00F503E6" w:rsidRPr="00A17F8E" w:rsidRDefault="00F503E6" w:rsidP="0045330F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F8E">
              <w:rPr>
                <w:rFonts w:ascii="Times New Roman" w:hAnsi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а предложений о структуре, составе, стат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у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 xml:space="preserve">се и иерархии нормативных технических документов </w:t>
            </w:r>
            <w:r w:rsidRPr="00A17F8E">
              <w:rPr>
                <w:rFonts w:ascii="Times New Roman" w:hAnsi="Times New Roman"/>
                <w:sz w:val="28"/>
                <w:szCs w:val="28"/>
              </w:rPr>
              <w:lastRenderedPageBreak/>
              <w:t>в системе нормирования и технического регулиров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а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ния в строительстве для широкого обсуждения на межведомственных площадках с участием органов исполнительной власти и профессионального соо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б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 xml:space="preserve">щества и последующего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 при разр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ботке отраслевых программ стандартизации.</w:t>
            </w:r>
          </w:p>
        </w:tc>
        <w:tc>
          <w:tcPr>
            <w:tcW w:w="3798" w:type="dxa"/>
          </w:tcPr>
          <w:p w:rsidR="00F503E6" w:rsidRDefault="00F503E6" w:rsidP="00F503E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F503E6" w:rsidRPr="00A17F8E" w:rsidRDefault="00F503E6" w:rsidP="00F503E6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F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Январь-март </w:t>
            </w:r>
            <w:r w:rsidRPr="00A17F8E">
              <w:rPr>
                <w:rFonts w:ascii="Times New Roman" w:hAnsi="Times New Roman"/>
                <w:sz w:val="28"/>
                <w:szCs w:val="28"/>
              </w:rPr>
              <w:lastRenderedPageBreak/>
              <w:t>2017г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F503E6" w:rsidRPr="00A17F8E" w:rsidRDefault="00F503E6" w:rsidP="00F503E6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931919" w:rsidTr="00FE2F46">
        <w:tc>
          <w:tcPr>
            <w:tcW w:w="988" w:type="dxa"/>
          </w:tcPr>
          <w:p w:rsidR="00931919" w:rsidRPr="00AE544A" w:rsidRDefault="00931919" w:rsidP="00BB38E2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2.2.4</w:t>
            </w:r>
          </w:p>
        </w:tc>
        <w:tc>
          <w:tcPr>
            <w:tcW w:w="6662" w:type="dxa"/>
          </w:tcPr>
          <w:p w:rsidR="00931919" w:rsidRPr="00AE544A" w:rsidRDefault="00931919" w:rsidP="00A44BC5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left="5" w:right="-1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Определение механизмов и способов учета реги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нальных особенностей (климатических, геофизич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ских и др.) при разработке нормативных технических документов.</w:t>
            </w:r>
          </w:p>
          <w:p w:rsidR="00931919" w:rsidRPr="00AE544A" w:rsidRDefault="00931919" w:rsidP="00A44BC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left="5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931919" w:rsidRPr="00AE544A" w:rsidRDefault="00931919" w:rsidP="00D42C92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AE544A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AE544A" w:rsidRDefault="00931919" w:rsidP="00D42C9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31919" w:rsidRPr="00AE544A" w:rsidRDefault="00931919" w:rsidP="00D42C9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A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297" w:type="dxa"/>
          </w:tcPr>
          <w:p w:rsidR="00931919" w:rsidRPr="00AE544A" w:rsidRDefault="00931919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931919" w:rsidTr="00FE2F46">
        <w:tc>
          <w:tcPr>
            <w:tcW w:w="988" w:type="dxa"/>
          </w:tcPr>
          <w:p w:rsidR="00931919" w:rsidRPr="00AE544A" w:rsidRDefault="00931919" w:rsidP="00BB38E2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2.2.5</w:t>
            </w:r>
          </w:p>
        </w:tc>
        <w:tc>
          <w:tcPr>
            <w:tcW w:w="6662" w:type="dxa"/>
          </w:tcPr>
          <w:p w:rsidR="00931919" w:rsidRPr="00AE544A" w:rsidRDefault="00931919" w:rsidP="00544355">
            <w:pPr>
              <w:pStyle w:val="j15"/>
              <w:tabs>
                <w:tab w:val="left" w:pos="142"/>
                <w:tab w:val="left" w:pos="1134"/>
                <w:tab w:val="left" w:pos="9781"/>
                <w:tab w:val="left" w:pos="9923"/>
              </w:tabs>
              <w:spacing w:line="276" w:lineRule="auto"/>
              <w:ind w:left="5" w:right="-1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44A">
              <w:rPr>
                <w:rFonts w:ascii="Times New Roman" w:hAnsi="Times New Roman"/>
                <w:sz w:val="28"/>
                <w:szCs w:val="28"/>
              </w:rPr>
              <w:t>Определение требований к содержанию стандартов на строительные материалы, изделия и конструкции с учетом европейского опыта, предусматривающего установление в стандартах существенных требов</w:t>
            </w:r>
            <w:r w:rsidRPr="00AE544A">
              <w:rPr>
                <w:rFonts w:ascii="Times New Roman" w:hAnsi="Times New Roman"/>
                <w:sz w:val="28"/>
                <w:szCs w:val="28"/>
              </w:rPr>
              <w:t>а</w:t>
            </w:r>
            <w:r w:rsidRPr="00AE544A">
              <w:rPr>
                <w:rFonts w:ascii="Times New Roman" w:hAnsi="Times New Roman"/>
                <w:sz w:val="28"/>
                <w:szCs w:val="28"/>
              </w:rPr>
              <w:t>ний к строительным материалам, изделиям и ко</w:t>
            </w:r>
            <w:r w:rsidRPr="00AE544A">
              <w:rPr>
                <w:rFonts w:ascii="Times New Roman" w:hAnsi="Times New Roman"/>
                <w:sz w:val="28"/>
                <w:szCs w:val="28"/>
              </w:rPr>
              <w:t>н</w:t>
            </w:r>
            <w:r w:rsidRPr="00AE544A">
              <w:rPr>
                <w:rFonts w:ascii="Times New Roman" w:hAnsi="Times New Roman"/>
                <w:sz w:val="28"/>
                <w:szCs w:val="28"/>
              </w:rPr>
              <w:t>струкциям, обеспечивающих выполнение базовых требований к зданиям и сооружениям.</w:t>
            </w:r>
          </w:p>
          <w:p w:rsidR="00931919" w:rsidRPr="00AE544A" w:rsidRDefault="00931919" w:rsidP="00544355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left="5" w:right="-1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:rsidR="00931919" w:rsidRPr="00AE544A" w:rsidRDefault="00931919" w:rsidP="00D42C92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AE544A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E544A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AE544A" w:rsidRDefault="00931919" w:rsidP="00D42C9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31919" w:rsidRPr="00AE544A" w:rsidRDefault="00931919" w:rsidP="00D42C9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A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297" w:type="dxa"/>
          </w:tcPr>
          <w:p w:rsidR="00931919" w:rsidRPr="00AE544A" w:rsidRDefault="00931919" w:rsidP="00327EFB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Tr="00FE2F46">
        <w:tc>
          <w:tcPr>
            <w:tcW w:w="988" w:type="dxa"/>
          </w:tcPr>
          <w:p w:rsidR="00931919" w:rsidRDefault="00931919" w:rsidP="0054435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2.2.6</w:t>
            </w:r>
          </w:p>
        </w:tc>
        <w:tc>
          <w:tcPr>
            <w:tcW w:w="6662" w:type="dxa"/>
          </w:tcPr>
          <w:p w:rsidR="00931919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перечня СТУ, на основе которых можно разработать новые или внести изменения в действ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ющие документы по стандартизации.</w:t>
            </w:r>
          </w:p>
          <w:p w:rsidR="00931919" w:rsidRDefault="00931919" w:rsidP="007D5879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тельства</w:t>
            </w:r>
          </w:p>
        </w:tc>
        <w:tc>
          <w:tcPr>
            <w:tcW w:w="1418" w:type="dxa"/>
          </w:tcPr>
          <w:p w:rsidR="00931919" w:rsidRPr="00A17F8E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F8E">
              <w:rPr>
                <w:rFonts w:ascii="Times New Roman" w:hAnsi="Times New Roman"/>
                <w:sz w:val="28"/>
                <w:szCs w:val="28"/>
              </w:rPr>
              <w:lastRenderedPageBreak/>
              <w:t>Декабрь 2016г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31919" w:rsidRPr="00A17F8E" w:rsidRDefault="00931919" w:rsidP="00A17F8E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3F41A0" w:rsidTr="00FE2F46">
        <w:tc>
          <w:tcPr>
            <w:tcW w:w="988" w:type="dxa"/>
          </w:tcPr>
          <w:p w:rsidR="00931919" w:rsidRPr="003F41A0" w:rsidRDefault="00931919" w:rsidP="00A44BC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931919" w:rsidRPr="003F41A0" w:rsidRDefault="00931919" w:rsidP="007D5879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1A0">
              <w:rPr>
                <w:rFonts w:ascii="Times New Roman" w:hAnsi="Times New Roman"/>
                <w:sz w:val="28"/>
                <w:szCs w:val="28"/>
              </w:rPr>
              <w:t>Подготовка предложений по  механизму формиров</w:t>
            </w:r>
            <w:r w:rsidRPr="003F41A0">
              <w:rPr>
                <w:rFonts w:ascii="Times New Roman" w:hAnsi="Times New Roman"/>
                <w:sz w:val="28"/>
                <w:szCs w:val="28"/>
              </w:rPr>
              <w:t>а</w:t>
            </w:r>
            <w:r w:rsidRPr="003F41A0">
              <w:rPr>
                <w:rFonts w:ascii="Times New Roman" w:hAnsi="Times New Roman"/>
                <w:sz w:val="28"/>
                <w:szCs w:val="28"/>
              </w:rPr>
              <w:t xml:space="preserve">ния и ведения  единого реестра разрабатываемых СТУ.  </w:t>
            </w:r>
          </w:p>
          <w:p w:rsidR="00931919" w:rsidRPr="003F41A0" w:rsidRDefault="00931919" w:rsidP="00B2650F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:rsidR="00931919" w:rsidRPr="003F41A0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F41A0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F41A0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3F41A0" w:rsidRDefault="00931919" w:rsidP="00947E3B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1A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31919" w:rsidRPr="003F41A0" w:rsidRDefault="00931919" w:rsidP="00947E3B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1A0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297" w:type="dxa"/>
          </w:tcPr>
          <w:p w:rsidR="00931919" w:rsidRPr="003F41A0" w:rsidRDefault="00931919" w:rsidP="00A17F8E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F624F9" w:rsidTr="00FE2F46">
        <w:tc>
          <w:tcPr>
            <w:tcW w:w="988" w:type="dxa"/>
          </w:tcPr>
          <w:p w:rsidR="00931919" w:rsidRPr="00F624F9" w:rsidRDefault="00931919" w:rsidP="00A44BC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2.2.8</w:t>
            </w:r>
          </w:p>
        </w:tc>
        <w:tc>
          <w:tcPr>
            <w:tcW w:w="6662" w:type="dxa"/>
          </w:tcPr>
          <w:p w:rsidR="00931919" w:rsidRPr="00F624F9" w:rsidRDefault="00931919" w:rsidP="003F41A0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4F9">
              <w:rPr>
                <w:rFonts w:ascii="Times New Roman" w:hAnsi="Times New Roman"/>
                <w:sz w:val="28"/>
                <w:szCs w:val="28"/>
              </w:rPr>
              <w:t>Разработка порядка представления и использования при формировании программ разработки нормати</w:t>
            </w:r>
            <w:r w:rsidRPr="00F624F9">
              <w:rPr>
                <w:rFonts w:ascii="Times New Roman" w:hAnsi="Times New Roman"/>
                <w:sz w:val="28"/>
                <w:szCs w:val="28"/>
              </w:rPr>
              <w:t>в</w:t>
            </w:r>
            <w:r w:rsidRPr="00F624F9">
              <w:rPr>
                <w:rFonts w:ascii="Times New Roman" w:hAnsi="Times New Roman"/>
                <w:sz w:val="28"/>
                <w:szCs w:val="28"/>
              </w:rPr>
              <w:t>ных технических документов предложений органов по оценке соответствия (органы по сертификации, органы экспертизы), органов контроля и надзора.</w:t>
            </w:r>
          </w:p>
        </w:tc>
        <w:tc>
          <w:tcPr>
            <w:tcW w:w="3798" w:type="dxa"/>
          </w:tcPr>
          <w:p w:rsidR="00931919" w:rsidRPr="00F624F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F624F9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624F9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F624F9" w:rsidRDefault="00931919" w:rsidP="00947E3B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4F9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931919" w:rsidRPr="00F624F9" w:rsidRDefault="00931919" w:rsidP="00947E3B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4F9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297" w:type="dxa"/>
          </w:tcPr>
          <w:p w:rsidR="00931919" w:rsidRPr="00F624F9" w:rsidRDefault="00931919" w:rsidP="00A17F8E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Tr="00FE2F46">
        <w:tc>
          <w:tcPr>
            <w:tcW w:w="988" w:type="dxa"/>
          </w:tcPr>
          <w:p w:rsidR="00931919" w:rsidRDefault="00931919" w:rsidP="00A44BC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2.2.9</w:t>
            </w:r>
          </w:p>
        </w:tc>
        <w:tc>
          <w:tcPr>
            <w:tcW w:w="6662" w:type="dxa"/>
          </w:tcPr>
          <w:p w:rsidR="00931919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перечня строительных материалов, изд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лий и технологий, имеющих свидетельства о 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ческой пригодности, для которых можно разработать национальные и межгосударственные стандарты.</w:t>
            </w:r>
          </w:p>
          <w:p w:rsidR="00931919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A17F8E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F8E">
              <w:rPr>
                <w:rFonts w:ascii="Times New Roman" w:hAnsi="Times New Roman"/>
                <w:sz w:val="28"/>
                <w:szCs w:val="28"/>
              </w:rPr>
              <w:t>Декабрь 2016г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31919" w:rsidRPr="00A17F8E" w:rsidRDefault="00931919" w:rsidP="00A17F8E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45330F" w:rsidTr="00FE2F46">
        <w:tc>
          <w:tcPr>
            <w:tcW w:w="988" w:type="dxa"/>
          </w:tcPr>
          <w:p w:rsidR="00931919" w:rsidRPr="0045330F" w:rsidRDefault="00931919" w:rsidP="00A44BC5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5330F">
              <w:rPr>
                <w:rFonts w:ascii="Times New Roman" w:hAnsi="Times New Roman"/>
                <w:bCs/>
                <w:sz w:val="28"/>
                <w:szCs w:val="28"/>
              </w:rPr>
              <w:t>2.2.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931919" w:rsidRPr="0045330F" w:rsidRDefault="00931919" w:rsidP="007D5879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30F">
              <w:rPr>
                <w:sz w:val="28"/>
                <w:szCs w:val="28"/>
              </w:rPr>
              <w:t>Подготовить предложения по формированию и вед</w:t>
            </w:r>
            <w:r w:rsidRPr="0045330F">
              <w:rPr>
                <w:sz w:val="28"/>
                <w:szCs w:val="28"/>
              </w:rPr>
              <w:t>е</w:t>
            </w:r>
            <w:r w:rsidRPr="0045330F">
              <w:rPr>
                <w:sz w:val="28"/>
                <w:szCs w:val="28"/>
              </w:rPr>
              <w:t>нию единого реестра не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5330F">
              <w:rPr>
                <w:sz w:val="28"/>
                <w:szCs w:val="28"/>
              </w:rPr>
              <w:t>стандартизированной стро</w:t>
            </w:r>
            <w:r w:rsidRPr="0045330F">
              <w:rPr>
                <w:sz w:val="28"/>
                <w:szCs w:val="28"/>
              </w:rPr>
              <w:t>и</w:t>
            </w:r>
            <w:r w:rsidRPr="0045330F">
              <w:rPr>
                <w:sz w:val="28"/>
                <w:szCs w:val="28"/>
              </w:rPr>
              <w:t>тельной продукции, имеющей свидетельство о те</w:t>
            </w:r>
            <w:r w:rsidRPr="0045330F">
              <w:rPr>
                <w:sz w:val="28"/>
                <w:szCs w:val="28"/>
              </w:rPr>
              <w:t>х</w:t>
            </w:r>
            <w:r w:rsidRPr="0045330F">
              <w:rPr>
                <w:sz w:val="28"/>
                <w:szCs w:val="28"/>
              </w:rPr>
              <w:t>нической пригодности.</w:t>
            </w:r>
          </w:p>
        </w:tc>
        <w:tc>
          <w:tcPr>
            <w:tcW w:w="3798" w:type="dxa"/>
          </w:tcPr>
          <w:p w:rsidR="00931919" w:rsidRPr="0045330F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5330F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45330F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45330F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45330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45330F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4533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45330F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4533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45330F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45330F" w:rsidRDefault="00931919" w:rsidP="00947E3B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30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31919" w:rsidRPr="0045330F" w:rsidRDefault="00931919" w:rsidP="00947E3B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30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931919" w:rsidRPr="0045330F" w:rsidRDefault="00931919" w:rsidP="00A17F8E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Tr="00FE2F46">
        <w:tc>
          <w:tcPr>
            <w:tcW w:w="988" w:type="dxa"/>
          </w:tcPr>
          <w:p w:rsidR="00931919" w:rsidRDefault="00931919" w:rsidP="00BB38E2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2.2.11</w:t>
            </w:r>
          </w:p>
        </w:tc>
        <w:tc>
          <w:tcPr>
            <w:tcW w:w="6662" w:type="dxa"/>
          </w:tcPr>
          <w:p w:rsidR="00931919" w:rsidRPr="00A17F8E" w:rsidRDefault="00931919" w:rsidP="00573570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межведомственн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 xml:space="preserve"> по коо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р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динации деятельности технических комитетов, зан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и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 xml:space="preserve">мающихся </w:t>
            </w:r>
            <w:r>
              <w:rPr>
                <w:rFonts w:ascii="Times New Roman" w:hAnsi="Times New Roman"/>
                <w:sz w:val="28"/>
                <w:szCs w:val="28"/>
              </w:rPr>
              <w:t>стандартизацией в сфере строительства.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Заинтересованные ФОИВ, 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8854D8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4D8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017г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31919" w:rsidRPr="008854D8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8854D8" w:rsidTr="00FE2F46">
        <w:tc>
          <w:tcPr>
            <w:tcW w:w="988" w:type="dxa"/>
          </w:tcPr>
          <w:p w:rsidR="00931919" w:rsidRPr="008854D8" w:rsidRDefault="00931919" w:rsidP="00544355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4D8">
              <w:rPr>
                <w:rFonts w:ascii="Times New Roman" w:hAnsi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931919" w:rsidRPr="008854D8" w:rsidRDefault="00931919" w:rsidP="006B0A4B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 xml:space="preserve"> межведомственн</w:t>
            </w:r>
            <w:r>
              <w:rPr>
                <w:rFonts w:ascii="Times New Roman" w:hAnsi="Times New Roman"/>
                <w:sz w:val="28"/>
                <w:szCs w:val="28"/>
              </w:rPr>
              <w:t>ой Р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абоч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 xml:space="preserve"> с участием органов исполнительной власти и профе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с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сионального сообщества для изучения зарубежного опыта и подготовки предложений о механизмах п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рехода 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 xml:space="preserve">от предписывающего метода нормирования на прогрессивный параметрический или </w:t>
            </w:r>
            <w:r>
              <w:rPr>
                <w:rFonts w:ascii="Times New Roman" w:hAnsi="Times New Roman"/>
                <w:sz w:val="28"/>
                <w:szCs w:val="28"/>
              </w:rPr>
              <w:t>программно-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целевой (комбинированный), для  ускорения внедр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е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 xml:space="preserve">ния инноваций,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 xml:space="preserve">определением статуса и </w:t>
            </w:r>
            <w:r>
              <w:rPr>
                <w:rFonts w:ascii="Times New Roman" w:hAnsi="Times New Roman"/>
                <w:sz w:val="28"/>
                <w:szCs w:val="28"/>
              </w:rPr>
              <w:t>вида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 xml:space="preserve"> док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у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ментов, для которых применим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 xml:space="preserve">  выбранн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одель.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8854D8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4D8">
              <w:rPr>
                <w:rFonts w:ascii="Times New Roman" w:hAnsi="Times New Roman"/>
                <w:sz w:val="28"/>
                <w:szCs w:val="28"/>
              </w:rPr>
              <w:t>Январь – март 2017г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31919" w:rsidRPr="008854D8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926387" w:rsidTr="00FE2F46">
        <w:tc>
          <w:tcPr>
            <w:tcW w:w="988" w:type="dxa"/>
          </w:tcPr>
          <w:p w:rsidR="00931919" w:rsidRPr="00926387" w:rsidRDefault="00931919" w:rsidP="00BB38E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931919" w:rsidRPr="00926387" w:rsidRDefault="00931919" w:rsidP="00840A3F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методических подходов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механизмов 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 xml:space="preserve"> гармони</w:t>
            </w:r>
            <w:r>
              <w:rPr>
                <w:rFonts w:ascii="Times New Roman" w:hAnsi="Times New Roman"/>
                <w:sz w:val="28"/>
                <w:szCs w:val="28"/>
              </w:rPr>
              <w:t>зации отечественных документов по ста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дартизации 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>с зарубежными аналога</w:t>
            </w:r>
            <w:r>
              <w:rPr>
                <w:rFonts w:ascii="Times New Roman" w:hAnsi="Times New Roman"/>
                <w:sz w:val="28"/>
                <w:szCs w:val="28"/>
              </w:rPr>
              <w:t>ми,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 xml:space="preserve"> требований к гармонизированным документам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порядка их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менения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926387" w:rsidRDefault="00931919" w:rsidP="009C3E76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t>Ноябрь 2016г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31919" w:rsidRPr="00926387" w:rsidRDefault="00931919" w:rsidP="009C3E76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8854D8" w:rsidTr="00FE2F46">
        <w:tc>
          <w:tcPr>
            <w:tcW w:w="988" w:type="dxa"/>
          </w:tcPr>
          <w:p w:rsidR="00931919" w:rsidRPr="008854D8" w:rsidRDefault="00931919" w:rsidP="00BB38E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4D8">
              <w:rPr>
                <w:rFonts w:ascii="Times New Roman" w:hAnsi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931919" w:rsidRPr="008854D8" w:rsidRDefault="00931919" w:rsidP="000104BD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4D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одготовка предложений по разработке комплексной среднесрочной  П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 xml:space="preserve"> разработки нормативных технических документов, </w:t>
            </w:r>
            <w:r>
              <w:rPr>
                <w:rFonts w:ascii="Times New Roman" w:hAnsi="Times New Roman"/>
                <w:sz w:val="28"/>
                <w:szCs w:val="28"/>
              </w:rPr>
              <w:t>с включением в нее цел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вых взаимоувязанных подпрограмм в области обе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печения доказательной базы технических регламе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тов, 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информационно-математическо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моделиров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я, энергоэффективности, внедрения инновацио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строительной продукции, оценки стоимости 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жизненного цикла зданий и сооружений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8854D8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4D8">
              <w:rPr>
                <w:rFonts w:ascii="Times New Roman" w:hAnsi="Times New Roman"/>
                <w:sz w:val="28"/>
                <w:szCs w:val="28"/>
              </w:rPr>
              <w:lastRenderedPageBreak/>
              <w:t>До 30 я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н</w:t>
            </w:r>
            <w:r w:rsidRPr="008854D8">
              <w:rPr>
                <w:rFonts w:ascii="Times New Roman" w:hAnsi="Times New Roman"/>
                <w:sz w:val="28"/>
                <w:szCs w:val="28"/>
              </w:rPr>
              <w:t>варя 2017г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31919" w:rsidRPr="008854D8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F503E6" w:rsidTr="00FE2F46">
        <w:tc>
          <w:tcPr>
            <w:tcW w:w="988" w:type="dxa"/>
          </w:tcPr>
          <w:p w:rsidR="00931919" w:rsidRPr="00F503E6" w:rsidRDefault="00931919" w:rsidP="00BB38E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2.2.15</w:t>
            </w:r>
          </w:p>
        </w:tc>
        <w:tc>
          <w:tcPr>
            <w:tcW w:w="6662" w:type="dxa"/>
          </w:tcPr>
          <w:p w:rsidR="00931919" w:rsidRPr="00F503E6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3E6">
              <w:rPr>
                <w:rFonts w:ascii="Times New Roman" w:hAnsi="Times New Roman"/>
                <w:sz w:val="28"/>
                <w:szCs w:val="28"/>
              </w:rPr>
              <w:t>Разработка  предложений о принципах  и механизме формирования обновляемого на постоянной основе Каталога нормативных технических документов в строительстве, предусмотрев в нем все виды док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у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ментов по стандартизации в соответствии с действ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у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ющим законодательством, в том числе стандарты Национальных объединений в строительстве, ста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н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дарты организаций, содержащие приемлемые реш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ния и прошедшие экспертизу в технических комит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тах, СТУ и свидетельства о технической пригодн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 xml:space="preserve">сти. </w:t>
            </w:r>
          </w:p>
          <w:p w:rsidR="00931919" w:rsidRPr="00F503E6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931919" w:rsidRPr="00F503E6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F503E6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3E6">
              <w:rPr>
                <w:rFonts w:ascii="Times New Roman" w:hAnsi="Times New Roman"/>
                <w:sz w:val="28"/>
                <w:szCs w:val="28"/>
              </w:rPr>
              <w:t>Январь 2017г.</w:t>
            </w:r>
          </w:p>
        </w:tc>
        <w:tc>
          <w:tcPr>
            <w:tcW w:w="2297" w:type="dxa"/>
          </w:tcPr>
          <w:p w:rsidR="00931919" w:rsidRPr="00F503E6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F503E6" w:rsidTr="00FE2F46">
        <w:tc>
          <w:tcPr>
            <w:tcW w:w="988" w:type="dxa"/>
          </w:tcPr>
          <w:p w:rsidR="00931919" w:rsidRPr="00F503E6" w:rsidRDefault="00931919" w:rsidP="00BB38E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2.2.16</w:t>
            </w:r>
          </w:p>
        </w:tc>
        <w:tc>
          <w:tcPr>
            <w:tcW w:w="6662" w:type="dxa"/>
          </w:tcPr>
          <w:p w:rsidR="00931919" w:rsidRPr="00F503E6" w:rsidRDefault="00931919" w:rsidP="001B3CBF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3E6">
              <w:rPr>
                <w:rFonts w:ascii="Times New Roman" w:hAnsi="Times New Roman"/>
                <w:sz w:val="28"/>
                <w:szCs w:val="28"/>
              </w:rPr>
              <w:t>Разработка макета  Каталога нормативных технич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>ских документов в строительстве</w:t>
            </w:r>
          </w:p>
        </w:tc>
        <w:tc>
          <w:tcPr>
            <w:tcW w:w="3798" w:type="dxa"/>
          </w:tcPr>
          <w:p w:rsidR="00931919" w:rsidRPr="00F503E6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F503E6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503E6">
              <w:rPr>
                <w:rFonts w:ascii="Times New Roman" w:hAnsi="Times New Roman"/>
                <w:bCs/>
                <w:sz w:val="28"/>
                <w:szCs w:val="28"/>
              </w:rPr>
              <w:t>тельства и других отраслей</w:t>
            </w:r>
          </w:p>
        </w:tc>
        <w:tc>
          <w:tcPr>
            <w:tcW w:w="1418" w:type="dxa"/>
          </w:tcPr>
          <w:p w:rsidR="00931919" w:rsidRPr="00F503E6" w:rsidRDefault="00931919" w:rsidP="00947E3B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931919" w:rsidRPr="00F503E6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8854D8" w:rsidTr="00FE2F46">
        <w:tc>
          <w:tcPr>
            <w:tcW w:w="988" w:type="dxa"/>
          </w:tcPr>
          <w:p w:rsidR="00931919" w:rsidRPr="008854D8" w:rsidRDefault="00931919" w:rsidP="000A270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662" w:type="dxa"/>
          </w:tcPr>
          <w:p w:rsidR="00931919" w:rsidRDefault="00931919" w:rsidP="000A270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F8E">
              <w:rPr>
                <w:rFonts w:ascii="Times New Roman" w:hAnsi="Times New Roman"/>
                <w:sz w:val="28"/>
                <w:szCs w:val="28"/>
              </w:rPr>
              <w:t xml:space="preserve">Приведение </w:t>
            </w:r>
            <w:r>
              <w:rPr>
                <w:rFonts w:ascii="Times New Roman" w:hAnsi="Times New Roman"/>
                <w:sz w:val="28"/>
                <w:szCs w:val="28"/>
              </w:rPr>
              <w:t>системы оценки соответствия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 xml:space="preserve"> стро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и</w:t>
            </w:r>
            <w:r w:rsidRPr="00A17F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тельной отрасли в соответствие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лучшими </w:t>
            </w:r>
            <w:r w:rsidRPr="00A17F8E">
              <w:rPr>
                <w:rFonts w:ascii="Times New Roman" w:hAnsi="Times New Roman"/>
                <w:sz w:val="28"/>
                <w:szCs w:val="28"/>
              </w:rPr>
              <w:t>миров</w:t>
            </w:r>
            <w:r>
              <w:rPr>
                <w:rFonts w:ascii="Times New Roman" w:hAnsi="Times New Roman"/>
                <w:sz w:val="28"/>
                <w:szCs w:val="28"/>
              </w:rPr>
              <w:t>ыми практиками.</w:t>
            </w:r>
          </w:p>
          <w:p w:rsidR="00931919" w:rsidRDefault="00931919" w:rsidP="000A270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919" w:rsidRPr="008854D8" w:rsidRDefault="00931919" w:rsidP="000A270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931919" w:rsidRPr="008854D8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1919" w:rsidRPr="008854D8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931919" w:rsidRPr="008854D8" w:rsidRDefault="00931919" w:rsidP="008854D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926387" w:rsidTr="00FE2F46">
        <w:tc>
          <w:tcPr>
            <w:tcW w:w="988" w:type="dxa"/>
          </w:tcPr>
          <w:p w:rsidR="00931919" w:rsidRPr="00926387" w:rsidRDefault="00931919" w:rsidP="000A270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31919" w:rsidRPr="00926387" w:rsidRDefault="00931919" w:rsidP="000A270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t>Разработка предложений по совершенствованию с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 xml:space="preserve">стемы оценки соответствия субъектов и объектов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стемы 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 xml:space="preserve">технического </w:t>
            </w:r>
            <w:r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 xml:space="preserve"> на основе соч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>тания функций государственного регулирования и механизма саморегулирования.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92638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t>Март 2017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931919" w:rsidRPr="0092638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926387" w:rsidTr="00FE2F46">
        <w:tc>
          <w:tcPr>
            <w:tcW w:w="988" w:type="dxa"/>
          </w:tcPr>
          <w:p w:rsidR="00931919" w:rsidRDefault="00931919" w:rsidP="000A270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6662" w:type="dxa"/>
          </w:tcPr>
          <w:p w:rsidR="00931919" w:rsidRPr="00926387" w:rsidRDefault="00931919" w:rsidP="006B714A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форм и схем подтверждения соответствия строительной продукции (работ, услуг), в т.ч. инн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вационной (не стандарти</w:t>
            </w:r>
            <w:r w:rsidR="00265AC4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ированной), с учетом лу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ших мировых практик и опыта ЕС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926387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t>Март 2017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931919" w:rsidRPr="0092638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926387" w:rsidTr="00FE2F46">
        <w:tc>
          <w:tcPr>
            <w:tcW w:w="988" w:type="dxa"/>
          </w:tcPr>
          <w:p w:rsidR="00931919" w:rsidRDefault="00931919" w:rsidP="000A270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6662" w:type="dxa"/>
          </w:tcPr>
          <w:p w:rsidR="00931919" w:rsidRDefault="00931919" w:rsidP="006B714A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предложений по методологии проведения предквалификационной оценки подрядных организ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ций в строительстве с учетом лучших мировых пра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тик и опыта стран ЕС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926387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t>Март 2017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931919" w:rsidRPr="0092638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926387" w:rsidTr="00FE2F46">
        <w:tc>
          <w:tcPr>
            <w:tcW w:w="988" w:type="dxa"/>
          </w:tcPr>
          <w:p w:rsidR="00931919" w:rsidRPr="00926387" w:rsidRDefault="00931919" w:rsidP="00FE661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31919" w:rsidRPr="00926387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механизмов взаимного </w:t>
            </w:r>
            <w:r w:rsidRPr="00F93508">
              <w:rPr>
                <w:rFonts w:ascii="Times New Roman" w:hAnsi="Times New Roman"/>
                <w:sz w:val="28"/>
                <w:szCs w:val="28"/>
              </w:rPr>
              <w:t>признани</w:t>
            </w:r>
            <w:r>
              <w:rPr>
                <w:rFonts w:ascii="Times New Roman" w:hAnsi="Times New Roman"/>
                <w:sz w:val="28"/>
                <w:szCs w:val="28"/>
              </w:rPr>
              <w:t>я резул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татов  подтверждения соответствия строительной продукции (работ, услуг)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931919" w:rsidRPr="00926387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lastRenderedPageBreak/>
              <w:t>Март 2017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931919" w:rsidRPr="0092638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70108A" w:rsidTr="00FE2F46">
        <w:tc>
          <w:tcPr>
            <w:tcW w:w="988" w:type="dxa"/>
          </w:tcPr>
          <w:p w:rsidR="00931919" w:rsidRPr="0070108A" w:rsidRDefault="00931919" w:rsidP="00FE6618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08A">
              <w:rPr>
                <w:rFonts w:ascii="Times New Roman" w:hAnsi="Times New Roman"/>
                <w:sz w:val="28"/>
                <w:szCs w:val="28"/>
              </w:rPr>
              <w:lastRenderedPageBreak/>
              <w:t>2.3.5</w:t>
            </w:r>
          </w:p>
        </w:tc>
        <w:tc>
          <w:tcPr>
            <w:tcW w:w="6662" w:type="dxa"/>
          </w:tcPr>
          <w:p w:rsidR="00931919" w:rsidRPr="0070108A" w:rsidRDefault="00931919" w:rsidP="00484792">
            <w:pPr>
              <w:pStyle w:val="j15"/>
              <w:tabs>
                <w:tab w:val="left" w:pos="0"/>
                <w:tab w:val="left" w:pos="9781"/>
                <w:tab w:val="left" w:pos="9923"/>
              </w:tabs>
              <w:spacing w:line="276" w:lineRule="auto"/>
              <w:ind w:left="5" w:right="-1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108A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70108A">
              <w:rPr>
                <w:sz w:val="28"/>
                <w:szCs w:val="28"/>
              </w:rPr>
              <w:t>требований к уполномоченным организ</w:t>
            </w:r>
            <w:r w:rsidRPr="0070108A">
              <w:rPr>
                <w:sz w:val="28"/>
                <w:szCs w:val="28"/>
              </w:rPr>
              <w:t>а</w:t>
            </w:r>
            <w:r w:rsidRPr="0070108A">
              <w:rPr>
                <w:sz w:val="28"/>
                <w:szCs w:val="28"/>
              </w:rPr>
              <w:t>циям, проводящим оценку технической пригодности новых строительных материалов, изделий и ко</w:t>
            </w:r>
            <w:r w:rsidRPr="0070108A">
              <w:rPr>
                <w:sz w:val="28"/>
                <w:szCs w:val="28"/>
              </w:rPr>
              <w:t>н</w:t>
            </w:r>
            <w:r w:rsidRPr="0070108A">
              <w:rPr>
                <w:sz w:val="28"/>
                <w:szCs w:val="28"/>
              </w:rPr>
              <w:t>струкций, исключающие их монополию в госуда</w:t>
            </w:r>
            <w:r w:rsidRPr="0070108A">
              <w:rPr>
                <w:sz w:val="28"/>
                <w:szCs w:val="28"/>
              </w:rPr>
              <w:t>р</w:t>
            </w:r>
            <w:r w:rsidRPr="0070108A">
              <w:rPr>
                <w:sz w:val="28"/>
                <w:szCs w:val="28"/>
              </w:rPr>
              <w:t>ствах-участниках Евразийского Экономического Союза.</w:t>
            </w:r>
          </w:p>
          <w:p w:rsidR="00931919" w:rsidRPr="0070108A" w:rsidRDefault="00931919" w:rsidP="0048479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left="5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931919" w:rsidRPr="0070108A" w:rsidRDefault="00931919" w:rsidP="00484792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left="5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08A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70108A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70108A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70108A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70108A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7010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0108A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70108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0108A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70108A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08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931919" w:rsidRPr="0070108A" w:rsidRDefault="00931919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08A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2297" w:type="dxa"/>
          </w:tcPr>
          <w:p w:rsidR="00931919" w:rsidRPr="0070108A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926387" w:rsidTr="00FE2F46">
        <w:tc>
          <w:tcPr>
            <w:tcW w:w="988" w:type="dxa"/>
          </w:tcPr>
          <w:p w:rsidR="00931919" w:rsidRPr="00926387" w:rsidRDefault="00931919" w:rsidP="00BB38E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63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31919" w:rsidRPr="00926387" w:rsidRDefault="00931919" w:rsidP="006B714A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76D">
              <w:rPr>
                <w:rFonts w:ascii="Times New Roman" w:hAnsi="Times New Roman"/>
                <w:sz w:val="28"/>
                <w:szCs w:val="28"/>
              </w:rPr>
              <w:t>Организация и проведение постоянно действующих семинаров, направленных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повышение уровня профессиональной компетенции и ответственности экспертов и должностных лиц, занимающихся оце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кой соответствия строительной продукции (работ, услуг), в том числе инновационной (не</w:t>
            </w:r>
            <w:r w:rsidR="00701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стандартиз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ванной), альтернативных решений в параметрич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ской системе нормирования.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926387" w:rsidRDefault="00931919" w:rsidP="00947E3B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297" w:type="dxa"/>
          </w:tcPr>
          <w:p w:rsidR="00931919" w:rsidRPr="0092638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926387" w:rsidTr="00FE2F46">
        <w:tc>
          <w:tcPr>
            <w:tcW w:w="988" w:type="dxa"/>
          </w:tcPr>
          <w:p w:rsidR="00931919" w:rsidRPr="00926387" w:rsidRDefault="00931919" w:rsidP="009C3E76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75" w:type="dxa"/>
            <w:gridSpan w:val="4"/>
          </w:tcPr>
          <w:p w:rsidR="00931919" w:rsidRPr="00926387" w:rsidRDefault="00931919" w:rsidP="00926387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387">
              <w:rPr>
                <w:rFonts w:ascii="Times New Roman" w:hAnsi="Times New Roman"/>
                <w:b/>
                <w:sz w:val="28"/>
                <w:szCs w:val="28"/>
              </w:rPr>
              <w:t>3. Административное регулирование</w:t>
            </w:r>
          </w:p>
        </w:tc>
      </w:tr>
      <w:tr w:rsidR="00931919" w:rsidRPr="00926387" w:rsidTr="00FE2F46">
        <w:tc>
          <w:tcPr>
            <w:tcW w:w="988" w:type="dxa"/>
          </w:tcPr>
          <w:p w:rsidR="00931919" w:rsidRPr="0092638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662" w:type="dxa"/>
          </w:tcPr>
          <w:p w:rsidR="00931919" w:rsidRPr="00926387" w:rsidRDefault="00931919" w:rsidP="005B1602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системы надзора (контроля) в строительстве (количество контролирующих орган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заций, периодичность контроля, используемые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трольными органами нормативные технические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кументы, характер предписаний и их соответствие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выявленным нарушениям, достоверность ссылок на нормативные документы, дублирующие проверки и т.д.). Подготовка предложений по четкой регламе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тации и стандартизации функций надзора и контроля на всех этапах жизненного цикла зданий и сооруж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тельства</w:t>
            </w:r>
          </w:p>
        </w:tc>
        <w:tc>
          <w:tcPr>
            <w:tcW w:w="1418" w:type="dxa"/>
          </w:tcPr>
          <w:p w:rsidR="00931919" w:rsidRPr="00926387" w:rsidRDefault="00931919" w:rsidP="00F75700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87">
              <w:rPr>
                <w:rFonts w:ascii="Times New Roman" w:hAnsi="Times New Roman"/>
                <w:sz w:val="28"/>
                <w:szCs w:val="28"/>
              </w:rPr>
              <w:lastRenderedPageBreak/>
              <w:t>Август 2017г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931919" w:rsidRPr="00926387" w:rsidRDefault="00931919" w:rsidP="00F75700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F045E7" w:rsidTr="00FE2F46">
        <w:tc>
          <w:tcPr>
            <w:tcW w:w="988" w:type="dxa"/>
          </w:tcPr>
          <w:p w:rsidR="00931919" w:rsidRPr="00F045E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E7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662" w:type="dxa"/>
          </w:tcPr>
          <w:p w:rsidR="00931919" w:rsidRPr="00F045E7" w:rsidRDefault="00931919" w:rsidP="00180D0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E7">
              <w:rPr>
                <w:rFonts w:ascii="Times New Roman" w:hAnsi="Times New Roman"/>
                <w:sz w:val="28"/>
                <w:szCs w:val="28"/>
              </w:rPr>
              <w:t>Подготовка предложений по развитию негосуда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р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ственных форм контроля через механизм саморег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у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лирования</w:t>
            </w:r>
          </w:p>
        </w:tc>
        <w:tc>
          <w:tcPr>
            <w:tcW w:w="3798" w:type="dxa"/>
          </w:tcPr>
          <w:p w:rsidR="00931919" w:rsidRPr="00F045E7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F045E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E7">
              <w:rPr>
                <w:rFonts w:ascii="Times New Roman" w:hAnsi="Times New Roman"/>
                <w:sz w:val="28"/>
                <w:szCs w:val="28"/>
              </w:rPr>
              <w:t>Июнь 2017г.</w:t>
            </w:r>
          </w:p>
        </w:tc>
        <w:tc>
          <w:tcPr>
            <w:tcW w:w="2297" w:type="dxa"/>
          </w:tcPr>
          <w:p w:rsidR="00931919" w:rsidRPr="00F045E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919" w:rsidRPr="00926387" w:rsidTr="00FE2F46">
        <w:tc>
          <w:tcPr>
            <w:tcW w:w="988" w:type="dxa"/>
          </w:tcPr>
          <w:p w:rsidR="00931919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6662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заключение Соглашений между наци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нальными объединениями в сфере строительства и федеральным органом власти, ответственным за техническую политику в области строительства, о сотрудничестве на основе государственно-частного партнерства и делегировании национальным объед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нениям части функций по техническому регулиров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 в отрасли</w:t>
            </w:r>
          </w:p>
        </w:tc>
        <w:tc>
          <w:tcPr>
            <w:tcW w:w="3798" w:type="dxa"/>
          </w:tcPr>
          <w:p w:rsidR="00931919" w:rsidRDefault="00931919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327EFB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327EFB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</w:tcPr>
          <w:p w:rsidR="00931919" w:rsidRPr="0092638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2017г.</w:t>
            </w:r>
          </w:p>
        </w:tc>
        <w:tc>
          <w:tcPr>
            <w:tcW w:w="2297" w:type="dxa"/>
          </w:tcPr>
          <w:p w:rsidR="00931919" w:rsidRPr="00926387" w:rsidRDefault="00931919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5E7" w:rsidRPr="00F045E7" w:rsidTr="009A52BD">
        <w:tc>
          <w:tcPr>
            <w:tcW w:w="988" w:type="dxa"/>
          </w:tcPr>
          <w:p w:rsidR="00F045E7" w:rsidRPr="00F045E7" w:rsidRDefault="00F045E7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4175" w:type="dxa"/>
            <w:gridSpan w:val="4"/>
          </w:tcPr>
          <w:p w:rsidR="00F045E7" w:rsidRPr="00F045E7" w:rsidRDefault="00F045E7" w:rsidP="00F045E7">
            <w:pPr>
              <w:jc w:val="center"/>
              <w:rPr>
                <w:b/>
              </w:rPr>
            </w:pPr>
            <w:r w:rsidRPr="00F045E7">
              <w:rPr>
                <w:rFonts w:ascii="Times New Roman" w:hAnsi="Times New Roman"/>
                <w:b/>
                <w:sz w:val="28"/>
                <w:szCs w:val="28"/>
              </w:rPr>
              <w:t>Оптимизация системы подготовки специалистов и экспертов системы технического регулирования   на о</w:t>
            </w:r>
            <w:r w:rsidRPr="00F045E7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045E7">
              <w:rPr>
                <w:rFonts w:ascii="Times New Roman" w:hAnsi="Times New Roman"/>
                <w:b/>
                <w:sz w:val="28"/>
                <w:szCs w:val="28"/>
              </w:rPr>
              <w:t>нове современных  методов нормирования</w:t>
            </w:r>
            <w:r w:rsidRPr="00F045E7">
              <w:rPr>
                <w:b/>
              </w:rPr>
              <w:t xml:space="preserve"> </w:t>
            </w:r>
          </w:p>
          <w:p w:rsidR="00F045E7" w:rsidRPr="00F045E7" w:rsidRDefault="00F045E7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02C" w:rsidRPr="00F045E7" w:rsidTr="00FE2F46">
        <w:tc>
          <w:tcPr>
            <w:tcW w:w="988" w:type="dxa"/>
          </w:tcPr>
          <w:p w:rsidR="00E1602C" w:rsidRPr="00F045E7" w:rsidRDefault="00FE2F46" w:rsidP="00926387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6662" w:type="dxa"/>
          </w:tcPr>
          <w:p w:rsidR="00135059" w:rsidRPr="00F045E7" w:rsidRDefault="00135059" w:rsidP="00FE2F46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left="5" w:right="-1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Подготовить предложения по механизму 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использ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вани</w:t>
            </w:r>
            <w:r w:rsidR="00977BFB" w:rsidRPr="00F045E7">
              <w:rPr>
                <w:rFonts w:ascii="Times New Roman" w:hAnsi="Times New Roman"/>
                <w:sz w:val="28"/>
                <w:szCs w:val="28"/>
              </w:rPr>
              <w:t>ю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 xml:space="preserve"> интеллектуального потенциала </w:t>
            </w:r>
            <w:r w:rsidRPr="00F045E7">
              <w:rPr>
                <w:sz w:val="28"/>
                <w:szCs w:val="28"/>
              </w:rPr>
              <w:t>национальных объединений саморегулируемых организаций в сф</w:t>
            </w:r>
            <w:r w:rsidRPr="00F045E7">
              <w:rPr>
                <w:sz w:val="28"/>
                <w:szCs w:val="28"/>
              </w:rPr>
              <w:t>е</w:t>
            </w:r>
            <w:r w:rsidRPr="00F045E7">
              <w:rPr>
                <w:sz w:val="28"/>
                <w:szCs w:val="28"/>
              </w:rPr>
              <w:lastRenderedPageBreak/>
              <w:t>ре архитектурно-строительного проектирования и строительства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 xml:space="preserve"> для формирования палаты независ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и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мых экспертов и привлечения их к разработке уче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б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ных программ на системной основе.</w:t>
            </w:r>
          </w:p>
          <w:p w:rsidR="00E1602C" w:rsidRPr="00F045E7" w:rsidRDefault="00E1602C" w:rsidP="00E1602C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:rsidR="00E1602C" w:rsidRPr="00F045E7" w:rsidRDefault="00977BFB" w:rsidP="00F045E7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Национальные объединения в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нальные объединения, союзы и ассоциации в сфере стро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тельства, 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Российский стро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и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тельн</w:t>
            </w:r>
            <w:r w:rsidR="00F045E7" w:rsidRPr="00F045E7">
              <w:rPr>
                <w:rFonts w:ascii="Times New Roman" w:hAnsi="Times New Roman"/>
                <w:sz w:val="28"/>
                <w:szCs w:val="28"/>
              </w:rPr>
              <w:t>ы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>й союз,  Ассоциация строительных ВУЗов</w:t>
            </w:r>
          </w:p>
        </w:tc>
        <w:tc>
          <w:tcPr>
            <w:tcW w:w="1418" w:type="dxa"/>
          </w:tcPr>
          <w:p w:rsidR="00E1602C" w:rsidRPr="00F045E7" w:rsidRDefault="00E1602C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E7">
              <w:rPr>
                <w:rFonts w:ascii="Times New Roman" w:hAnsi="Times New Roman"/>
                <w:sz w:val="28"/>
                <w:szCs w:val="28"/>
              </w:rPr>
              <w:lastRenderedPageBreak/>
              <w:t>Март 2017г.</w:t>
            </w:r>
          </w:p>
        </w:tc>
        <w:tc>
          <w:tcPr>
            <w:tcW w:w="2297" w:type="dxa"/>
          </w:tcPr>
          <w:p w:rsidR="00E1602C" w:rsidRPr="00F045E7" w:rsidRDefault="00E1602C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F46" w:rsidRPr="00F045E7" w:rsidTr="00FE2F46">
        <w:tc>
          <w:tcPr>
            <w:tcW w:w="988" w:type="dxa"/>
          </w:tcPr>
          <w:p w:rsidR="00FE2F46" w:rsidRPr="00F045E7" w:rsidRDefault="00FE2F46" w:rsidP="00926387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6662" w:type="dxa"/>
          </w:tcPr>
          <w:p w:rsidR="00FE2F46" w:rsidRPr="00F045E7" w:rsidRDefault="00FE2F46" w:rsidP="00897533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left="5" w:right="-1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 предложений по участию професси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нального </w:t>
            </w:r>
            <w:r w:rsidR="00897533"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сообщества в разработке 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>регламент</w:t>
            </w:r>
            <w:r w:rsidR="00897533" w:rsidRPr="00F045E7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 пр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>хождения учебных практик, стажировок, стандарт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>зации экзаменационных программ для специалистов системы технического нормирования, оценке соо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>ветствия, контролю и надзору, основанной на пар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77BFB"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метрическом методе. </w:t>
            </w:r>
          </w:p>
        </w:tc>
        <w:tc>
          <w:tcPr>
            <w:tcW w:w="3798" w:type="dxa"/>
          </w:tcPr>
          <w:p w:rsidR="00897533" w:rsidRPr="00F045E7" w:rsidRDefault="00897533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Национальные объединения в</w:t>
            </w:r>
            <w:r w:rsidRPr="00F045E7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строительства, заи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тересованные професси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нальные объединения, союзы и ассоциации в сфере стро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045E7">
              <w:rPr>
                <w:rFonts w:ascii="Times New Roman" w:hAnsi="Times New Roman"/>
                <w:bCs/>
                <w:sz w:val="28"/>
                <w:szCs w:val="28"/>
              </w:rPr>
              <w:t>тельства</w:t>
            </w:r>
          </w:p>
          <w:p w:rsidR="00FE2F46" w:rsidRPr="00F045E7" w:rsidRDefault="00FE2F46" w:rsidP="00897533">
            <w:pPr>
              <w:pStyle w:val="j15"/>
              <w:tabs>
                <w:tab w:val="left" w:pos="9781"/>
                <w:tab w:val="left" w:pos="9923"/>
              </w:tabs>
              <w:spacing w:line="276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E2F46" w:rsidRPr="00F045E7" w:rsidRDefault="00897533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E7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897533" w:rsidRPr="00F045E7" w:rsidRDefault="00897533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E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FE2F46" w:rsidRPr="00F045E7" w:rsidRDefault="00FE2F46" w:rsidP="00926387">
            <w:pPr>
              <w:pStyle w:val="j15"/>
              <w:tabs>
                <w:tab w:val="left" w:pos="1134"/>
                <w:tab w:val="left" w:pos="9781"/>
                <w:tab w:val="left" w:pos="9923"/>
              </w:tabs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223" w:rsidRPr="004B5223" w:rsidRDefault="004B5223" w:rsidP="00F27A61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Theme="minorHAnsi" w:hAnsiTheme="minorHAnsi"/>
          <w:sz w:val="28"/>
          <w:szCs w:val="28"/>
        </w:rPr>
      </w:pPr>
    </w:p>
    <w:sectPr w:rsidR="004B5223" w:rsidRPr="004B5223" w:rsidSect="00705C8E">
      <w:pgSz w:w="16838" w:h="11906" w:orient="landscape"/>
      <w:pgMar w:top="1134" w:right="851" w:bottom="1134" w:left="851" w:header="709" w:footer="709" w:gutter="0"/>
      <w:cols w:space="5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6302"/>
    <w:multiLevelType w:val="hybridMultilevel"/>
    <w:tmpl w:val="21BA1E7A"/>
    <w:lvl w:ilvl="0" w:tplc="9F784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E6737"/>
    <w:multiLevelType w:val="hybridMultilevel"/>
    <w:tmpl w:val="C9DC9D96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1680D"/>
    <w:multiLevelType w:val="hybridMultilevel"/>
    <w:tmpl w:val="26665F74"/>
    <w:lvl w:ilvl="0" w:tplc="9F784C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227C8F"/>
    <w:multiLevelType w:val="hybridMultilevel"/>
    <w:tmpl w:val="7FC2CD3E"/>
    <w:lvl w:ilvl="0" w:tplc="A9A23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542207"/>
    <w:multiLevelType w:val="hybridMultilevel"/>
    <w:tmpl w:val="26365F4A"/>
    <w:lvl w:ilvl="0" w:tplc="9F784C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B0"/>
    <w:rsid w:val="000104BD"/>
    <w:rsid w:val="00012ACF"/>
    <w:rsid w:val="00020B6B"/>
    <w:rsid w:val="00075F7F"/>
    <w:rsid w:val="00083B73"/>
    <w:rsid w:val="000A2703"/>
    <w:rsid w:val="000B57F2"/>
    <w:rsid w:val="000D52EC"/>
    <w:rsid w:val="001271FE"/>
    <w:rsid w:val="00135059"/>
    <w:rsid w:val="00141E58"/>
    <w:rsid w:val="001445C9"/>
    <w:rsid w:val="00160F66"/>
    <w:rsid w:val="00170E0E"/>
    <w:rsid w:val="00180D07"/>
    <w:rsid w:val="00182D8E"/>
    <w:rsid w:val="001950A6"/>
    <w:rsid w:val="001B3404"/>
    <w:rsid w:val="001B3CBF"/>
    <w:rsid w:val="001E0DF4"/>
    <w:rsid w:val="001F5520"/>
    <w:rsid w:val="002114F7"/>
    <w:rsid w:val="00217E01"/>
    <w:rsid w:val="00241AFD"/>
    <w:rsid w:val="00250CA0"/>
    <w:rsid w:val="00265AC4"/>
    <w:rsid w:val="00296D9D"/>
    <w:rsid w:val="002A4B7C"/>
    <w:rsid w:val="002D4F45"/>
    <w:rsid w:val="002F6E04"/>
    <w:rsid w:val="00327EFB"/>
    <w:rsid w:val="0033276A"/>
    <w:rsid w:val="003562A1"/>
    <w:rsid w:val="00397762"/>
    <w:rsid w:val="003C076D"/>
    <w:rsid w:val="003F41A0"/>
    <w:rsid w:val="0040777E"/>
    <w:rsid w:val="00413651"/>
    <w:rsid w:val="00415798"/>
    <w:rsid w:val="004273F2"/>
    <w:rsid w:val="00435C20"/>
    <w:rsid w:val="0044773E"/>
    <w:rsid w:val="0045330F"/>
    <w:rsid w:val="00455EC6"/>
    <w:rsid w:val="00484792"/>
    <w:rsid w:val="004A16AB"/>
    <w:rsid w:val="004A5948"/>
    <w:rsid w:val="004B4450"/>
    <w:rsid w:val="004B5223"/>
    <w:rsid w:val="004B5E63"/>
    <w:rsid w:val="00544355"/>
    <w:rsid w:val="00554CA2"/>
    <w:rsid w:val="00573570"/>
    <w:rsid w:val="005B1602"/>
    <w:rsid w:val="00601FDB"/>
    <w:rsid w:val="00626459"/>
    <w:rsid w:val="00647783"/>
    <w:rsid w:val="00691F07"/>
    <w:rsid w:val="006A4F45"/>
    <w:rsid w:val="006B0A4B"/>
    <w:rsid w:val="006B153C"/>
    <w:rsid w:val="006B2BAB"/>
    <w:rsid w:val="006B714A"/>
    <w:rsid w:val="006B71EE"/>
    <w:rsid w:val="006F05FC"/>
    <w:rsid w:val="0070108A"/>
    <w:rsid w:val="00705C8E"/>
    <w:rsid w:val="00744EA4"/>
    <w:rsid w:val="007D5879"/>
    <w:rsid w:val="007E4D3A"/>
    <w:rsid w:val="00803AB3"/>
    <w:rsid w:val="00823124"/>
    <w:rsid w:val="00840A3F"/>
    <w:rsid w:val="008854D8"/>
    <w:rsid w:val="00887771"/>
    <w:rsid w:val="0089122C"/>
    <w:rsid w:val="008955D2"/>
    <w:rsid w:val="00897533"/>
    <w:rsid w:val="008B0666"/>
    <w:rsid w:val="008B5EAF"/>
    <w:rsid w:val="008B7015"/>
    <w:rsid w:val="008D7E69"/>
    <w:rsid w:val="00926387"/>
    <w:rsid w:val="00931919"/>
    <w:rsid w:val="00945A8B"/>
    <w:rsid w:val="00947E3B"/>
    <w:rsid w:val="00955A80"/>
    <w:rsid w:val="00971AE5"/>
    <w:rsid w:val="00977BFB"/>
    <w:rsid w:val="0099766C"/>
    <w:rsid w:val="009A3867"/>
    <w:rsid w:val="009A7AFE"/>
    <w:rsid w:val="009B36B8"/>
    <w:rsid w:val="009C3E76"/>
    <w:rsid w:val="009D6F7E"/>
    <w:rsid w:val="009E65E5"/>
    <w:rsid w:val="00A111C5"/>
    <w:rsid w:val="00A17F8E"/>
    <w:rsid w:val="00A32192"/>
    <w:rsid w:val="00A44BC5"/>
    <w:rsid w:val="00A9534C"/>
    <w:rsid w:val="00AE09B0"/>
    <w:rsid w:val="00AE544A"/>
    <w:rsid w:val="00B0128E"/>
    <w:rsid w:val="00B2650F"/>
    <w:rsid w:val="00BB38E2"/>
    <w:rsid w:val="00C01EF6"/>
    <w:rsid w:val="00C05434"/>
    <w:rsid w:val="00C64C9D"/>
    <w:rsid w:val="00CC0C47"/>
    <w:rsid w:val="00D116EB"/>
    <w:rsid w:val="00D20EC9"/>
    <w:rsid w:val="00D70671"/>
    <w:rsid w:val="00D746AC"/>
    <w:rsid w:val="00DE7F1D"/>
    <w:rsid w:val="00E1602C"/>
    <w:rsid w:val="00E201F1"/>
    <w:rsid w:val="00E26639"/>
    <w:rsid w:val="00E27100"/>
    <w:rsid w:val="00E6352C"/>
    <w:rsid w:val="00E93222"/>
    <w:rsid w:val="00E96897"/>
    <w:rsid w:val="00EC1982"/>
    <w:rsid w:val="00F045E7"/>
    <w:rsid w:val="00F27A61"/>
    <w:rsid w:val="00F46DD4"/>
    <w:rsid w:val="00F503E6"/>
    <w:rsid w:val="00F624F9"/>
    <w:rsid w:val="00F75700"/>
    <w:rsid w:val="00F93508"/>
    <w:rsid w:val="00F976A3"/>
    <w:rsid w:val="00FE2B40"/>
    <w:rsid w:val="00FE2F46"/>
    <w:rsid w:val="00FE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F05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AF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j15">
    <w:name w:val="j15"/>
    <w:basedOn w:val="a"/>
    <w:rsid w:val="009A7AFE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j14">
    <w:name w:val="j14"/>
    <w:basedOn w:val="a"/>
    <w:uiPriority w:val="99"/>
    <w:rsid w:val="009A7AFE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table" w:styleId="a5">
    <w:name w:val="Table Grid"/>
    <w:basedOn w:val="a1"/>
    <w:uiPriority w:val="59"/>
    <w:rsid w:val="0032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3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F05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rsid w:val="006F0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F05F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6F05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0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F05FC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F05FC"/>
    <w:pPr>
      <w:tabs>
        <w:tab w:val="right" w:leader="dot" w:pos="14560"/>
      </w:tabs>
      <w:spacing w:after="0" w:line="360" w:lineRule="auto"/>
      <w:ind w:left="48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F05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AF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j15">
    <w:name w:val="j15"/>
    <w:basedOn w:val="a"/>
    <w:rsid w:val="009A7AFE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j14">
    <w:name w:val="j14"/>
    <w:basedOn w:val="a"/>
    <w:uiPriority w:val="99"/>
    <w:rsid w:val="009A7AFE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table" w:styleId="a5">
    <w:name w:val="Table Grid"/>
    <w:basedOn w:val="a1"/>
    <w:uiPriority w:val="59"/>
    <w:rsid w:val="0032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3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F05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rsid w:val="006F0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F05F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6F05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0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F05FC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F05FC"/>
    <w:pPr>
      <w:tabs>
        <w:tab w:val="right" w:leader="dot" w:pos="14560"/>
      </w:tabs>
      <w:spacing w:after="0" w:line="360" w:lineRule="auto"/>
      <w:ind w:left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Лобанов Сергей Васильевич</cp:lastModifiedBy>
  <cp:revision>2</cp:revision>
  <cp:lastPrinted>2016-09-29T09:13:00Z</cp:lastPrinted>
  <dcterms:created xsi:type="dcterms:W3CDTF">2016-10-19T14:09:00Z</dcterms:created>
  <dcterms:modified xsi:type="dcterms:W3CDTF">2016-10-19T14:09:00Z</dcterms:modified>
</cp:coreProperties>
</file>