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1A" w:rsidRPr="004C311A" w:rsidRDefault="007C56E0" w:rsidP="004C311A">
      <w:r>
        <w:rPr>
          <w:b/>
          <w:bCs/>
        </w:rPr>
        <w:t>У</w:t>
      </w:r>
      <w:bookmarkStart w:id="0" w:name="_GoBack"/>
      <w:bookmarkEnd w:id="0"/>
      <w:r w:rsidR="004C311A" w:rsidRPr="004C311A">
        <w:rPr>
          <w:b/>
          <w:bCs/>
        </w:rPr>
        <w:t>важаемые коллеги!</w:t>
      </w:r>
    </w:p>
    <w:p w:rsidR="004C311A" w:rsidRPr="004C311A" w:rsidRDefault="004C311A" w:rsidP="004C311A">
      <w:r w:rsidRPr="004C311A">
        <w:t> </w:t>
      </w:r>
    </w:p>
    <w:p w:rsidR="004C311A" w:rsidRPr="004C311A" w:rsidRDefault="004C311A" w:rsidP="004C311A">
      <w:r w:rsidRPr="004C311A">
        <w:t>В настоящее время проводится публичное обсуждение проектов следующих технических регламентов ЕАЭС:</w:t>
      </w:r>
    </w:p>
    <w:p w:rsidR="004C311A" w:rsidRPr="004C311A" w:rsidRDefault="004C311A" w:rsidP="004C311A">
      <w:r w:rsidRPr="004C311A">
        <w:t> </w:t>
      </w:r>
    </w:p>
    <w:p w:rsidR="004C311A" w:rsidRPr="004C311A" w:rsidRDefault="004C311A" w:rsidP="004C311A">
      <w:r w:rsidRPr="004C311A">
        <w:t>-  «О безопасности газа горючего природного, подготовленного к транспортировке и (или) использованию»</w:t>
      </w:r>
    </w:p>
    <w:p w:rsidR="004C311A" w:rsidRPr="004C311A" w:rsidRDefault="004C311A" w:rsidP="004C311A">
      <w:r w:rsidRPr="004C311A">
        <w:t>(адрес размещения:  </w:t>
      </w:r>
      <w:hyperlink r:id="rId5" w:tgtFrame="_blank" w:history="1">
        <w:r w:rsidRPr="004C311A">
          <w:rPr>
            <w:rStyle w:val="a3"/>
          </w:rPr>
          <w:t>http://www.eurasiancommission.org/ru/act/texnreg/deptexreg/tr/Pages/gas.aspx</w:t>
        </w:r>
      </w:hyperlink>
      <w:r w:rsidRPr="004C311A">
        <w:t>);</w:t>
      </w:r>
    </w:p>
    <w:p w:rsidR="004C311A" w:rsidRPr="004C311A" w:rsidRDefault="004C311A" w:rsidP="004C311A">
      <w:r w:rsidRPr="004C311A">
        <w:t>- «О требованиях к магистральным трубопроводам для транспортирования жидких и газообразных углеводородов» (</w:t>
      </w:r>
      <w:hyperlink r:id="rId6" w:tgtFrame="_blank" w:history="1">
        <w:r w:rsidRPr="004C311A">
          <w:rPr>
            <w:rStyle w:val="a3"/>
          </w:rPr>
          <w:t>http://www.eurasiancommission.org/ru/act/texnreg/deptexreg/tr/Pages/truba.aspx</w:t>
        </w:r>
      </w:hyperlink>
      <w:r w:rsidRPr="004C311A">
        <w:t>),</w:t>
      </w:r>
    </w:p>
    <w:p w:rsidR="004C311A" w:rsidRPr="004C311A" w:rsidRDefault="004C311A" w:rsidP="004C311A">
      <w:r w:rsidRPr="004C311A">
        <w:t>а также  проектов внесения изменений в технические регламенты Таможенного союза:</w:t>
      </w:r>
    </w:p>
    <w:p w:rsidR="004C311A" w:rsidRPr="004C311A" w:rsidRDefault="004C311A" w:rsidP="004C311A">
      <w:r w:rsidRPr="004C311A">
        <w:t>- «Электромагнитная совместимость технических средств» (</w:t>
      </w:r>
      <w:hyperlink r:id="rId7" w:tgtFrame="_blank" w:history="1">
        <w:r w:rsidRPr="004C311A">
          <w:rPr>
            <w:rStyle w:val="a3"/>
          </w:rPr>
          <w:t>http://www.eurasiancommission.org/ru/act/texnreg/deptexreg/tr/Pages/ems_1.aspx</w:t>
        </w:r>
      </w:hyperlink>
      <w:r w:rsidRPr="004C311A">
        <w:t>);</w:t>
      </w:r>
    </w:p>
    <w:p w:rsidR="004C311A" w:rsidRPr="004C311A" w:rsidRDefault="004C311A" w:rsidP="004C311A">
      <w:r w:rsidRPr="004C311A">
        <w:t>- «О безопасности низковольтного оборудования» (</w:t>
      </w:r>
      <w:hyperlink r:id="rId8" w:tgtFrame="_blank" w:history="1">
        <w:r w:rsidRPr="004C311A">
          <w:rPr>
            <w:rStyle w:val="a3"/>
          </w:rPr>
          <w:t>http://www.eurasiancommission.org/ru/act/texnreg/deptexreg/tr/Pages/nizkovolt_1.aspx</w:t>
        </w:r>
      </w:hyperlink>
      <w:r w:rsidRPr="004C311A">
        <w:t>);</w:t>
      </w:r>
    </w:p>
    <w:p w:rsidR="004C311A" w:rsidRPr="004C311A" w:rsidRDefault="004C311A" w:rsidP="004C311A">
      <w:r w:rsidRPr="004C311A">
        <w:t>- «О безопасности молока и молочной продукции» (</w:t>
      </w:r>
      <w:hyperlink r:id="rId9" w:tgtFrame="_blank" w:history="1">
        <w:r w:rsidRPr="004C311A">
          <w:rPr>
            <w:rStyle w:val="a3"/>
          </w:rPr>
          <w:t>http://www.eurasiancommission.org/ru/act/texnreg/deptexreg/tr/Pages/moloko_1.aspx</w:t>
        </w:r>
      </w:hyperlink>
      <w:r w:rsidRPr="004C311A">
        <w:t>);</w:t>
      </w:r>
    </w:p>
    <w:p w:rsidR="004C311A" w:rsidRPr="004C311A" w:rsidRDefault="004C311A" w:rsidP="004C311A">
      <w:r w:rsidRPr="004C311A">
        <w:t>- «Пищевая продукция в части ее маркировки» (</w:t>
      </w:r>
      <w:hyperlink r:id="rId10" w:tgtFrame="_blank" w:history="1">
        <w:r w:rsidRPr="004C311A">
          <w:rPr>
            <w:rStyle w:val="a3"/>
          </w:rPr>
          <w:t>http://www.eurasiancommission.org/ru/act/texnreg/deptexreg/tr/Pages/%d0%bf%d0%b8%d1%89%d0%bf%d1%80%d0%be%d0%b4_2.aspx</w:t>
        </w:r>
      </w:hyperlink>
      <w:r w:rsidRPr="004C311A">
        <w:t>).</w:t>
      </w:r>
    </w:p>
    <w:p w:rsidR="004C311A" w:rsidRPr="004C311A" w:rsidRDefault="004C311A" w:rsidP="004C311A">
      <w:r w:rsidRPr="004C311A">
        <w:t> </w:t>
      </w:r>
    </w:p>
    <w:p w:rsidR="004C311A" w:rsidRPr="004C311A" w:rsidRDefault="004C311A" w:rsidP="004C311A">
      <w:r w:rsidRPr="004C311A">
        <w:t xml:space="preserve">В случае Вашей заинтересованности просим рассмотреть указанные проекты и в срок до 25 июня </w:t>
      </w:r>
      <w:proofErr w:type="spellStart"/>
      <w:r w:rsidRPr="004C311A">
        <w:t>т.г</w:t>
      </w:r>
      <w:proofErr w:type="spellEnd"/>
      <w:r w:rsidRPr="004C311A">
        <w:t>. направить заключения по адресу, указанному в уведомлениях о разработке проектов, а также по адресу </w:t>
      </w:r>
      <w:hyperlink r:id="rId11" w:tgtFrame="_blank" w:history="1">
        <w:r w:rsidRPr="004C311A">
          <w:rPr>
            <w:rStyle w:val="a3"/>
          </w:rPr>
          <w:t>rgtr@rspp.ru</w:t>
        </w:r>
      </w:hyperlink>
      <w:r w:rsidRPr="004C311A">
        <w:t>.</w:t>
      </w:r>
    </w:p>
    <w:p w:rsidR="004C311A" w:rsidRPr="004C311A" w:rsidRDefault="004C311A" w:rsidP="004C311A">
      <w:r w:rsidRPr="004C311A">
        <w:t> </w:t>
      </w:r>
    </w:p>
    <w:p w:rsidR="004C311A" w:rsidRPr="004C311A" w:rsidRDefault="004C311A" w:rsidP="004C311A">
      <w:r w:rsidRPr="004C311A">
        <w:t> </w:t>
      </w:r>
    </w:p>
    <w:p w:rsidR="004C311A" w:rsidRPr="004C311A" w:rsidRDefault="004C311A" w:rsidP="004C311A">
      <w:r w:rsidRPr="004C311A">
        <w:t> </w:t>
      </w:r>
    </w:p>
    <w:p w:rsidR="004C311A" w:rsidRPr="004C311A" w:rsidRDefault="004C311A" w:rsidP="004C311A">
      <w:r w:rsidRPr="004C311A">
        <w:rPr>
          <w:b/>
          <w:bCs/>
        </w:rPr>
        <w:t xml:space="preserve">С уважением, </w:t>
      </w:r>
      <w:proofErr w:type="spellStart"/>
      <w:r w:rsidRPr="004C311A">
        <w:rPr>
          <w:b/>
          <w:bCs/>
        </w:rPr>
        <w:t>Клюбанова</w:t>
      </w:r>
      <w:proofErr w:type="spellEnd"/>
      <w:r w:rsidRPr="004C311A">
        <w:rPr>
          <w:b/>
          <w:bCs/>
        </w:rPr>
        <w:t xml:space="preserve"> Ирина Николаевна</w:t>
      </w:r>
    </w:p>
    <w:p w:rsidR="004C311A" w:rsidRPr="004C311A" w:rsidRDefault="004C311A" w:rsidP="004C311A">
      <w:r w:rsidRPr="004C311A">
        <w:t>Руководитель Информационной службы Комитета РСПП</w:t>
      </w:r>
    </w:p>
    <w:p w:rsidR="004C311A" w:rsidRPr="004C311A" w:rsidRDefault="004C311A" w:rsidP="004C311A">
      <w:r w:rsidRPr="004C311A">
        <w:t>по техническому регулированию, стандартизации и оценке соответствия</w:t>
      </w:r>
    </w:p>
    <w:p w:rsidR="004C311A" w:rsidRPr="004C311A" w:rsidRDefault="004C311A" w:rsidP="004C311A">
      <w:r w:rsidRPr="004C311A">
        <w:t xml:space="preserve">109240, Россия, </w:t>
      </w:r>
      <w:proofErr w:type="spellStart"/>
      <w:r w:rsidRPr="004C311A">
        <w:t>г</w:t>
      </w:r>
      <w:proofErr w:type="gramStart"/>
      <w:r w:rsidRPr="004C311A">
        <w:t>.М</w:t>
      </w:r>
      <w:proofErr w:type="gramEnd"/>
      <w:r w:rsidRPr="004C311A">
        <w:t>осква</w:t>
      </w:r>
      <w:proofErr w:type="spellEnd"/>
      <w:r w:rsidRPr="004C311A">
        <w:t xml:space="preserve">, ул. </w:t>
      </w:r>
      <w:proofErr w:type="spellStart"/>
      <w:r w:rsidRPr="004C311A">
        <w:t>Котельническая</w:t>
      </w:r>
      <w:proofErr w:type="spellEnd"/>
      <w:r w:rsidRPr="004C311A">
        <w:t xml:space="preserve"> наб., д. 17, оф. 300-303</w:t>
      </w:r>
    </w:p>
    <w:p w:rsidR="004C311A" w:rsidRPr="004C311A" w:rsidRDefault="004C311A" w:rsidP="004C311A">
      <w:r w:rsidRPr="004C311A">
        <w:lastRenderedPageBreak/>
        <w:t>Тел./факс: (495) 663-04-50</w:t>
      </w:r>
    </w:p>
    <w:p w:rsidR="004C311A" w:rsidRPr="004C311A" w:rsidRDefault="004C311A" w:rsidP="004C311A">
      <w:r w:rsidRPr="004C311A">
        <w:t>Сайт Комитета: </w:t>
      </w:r>
      <w:hyperlink r:id="rId12" w:tgtFrame="_blank" w:history="1">
        <w:r w:rsidRPr="004C311A">
          <w:rPr>
            <w:rStyle w:val="a3"/>
          </w:rPr>
          <w:t>www.RGTR.ru</w:t>
        </w:r>
      </w:hyperlink>
    </w:p>
    <w:p w:rsidR="004C311A" w:rsidRPr="004C311A" w:rsidRDefault="004C311A" w:rsidP="004C311A">
      <w:r w:rsidRPr="004C311A">
        <w:t> </w:t>
      </w:r>
    </w:p>
    <w:p w:rsidR="00133DCF" w:rsidRDefault="00133DCF"/>
    <w:sectPr w:rsidR="0013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1A"/>
    <w:rsid w:val="00133DCF"/>
    <w:rsid w:val="004C311A"/>
    <w:rsid w:val="007C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1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siancommission.org/ru/act/texnreg/deptexreg/tr/Pages/nizkovolt_1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rasiancommission.org/ru/act/texnreg/deptexreg/tr/Pages/ems_1.aspx" TargetMode="External"/><Relationship Id="rId12" Type="http://schemas.openxmlformats.org/officeDocument/2006/relationships/hyperlink" Target="http://www.rg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urasiancommission.org/ru/act/texnreg/deptexreg/tr/Pages/truba.aspx" TargetMode="External"/><Relationship Id="rId11" Type="http://schemas.openxmlformats.org/officeDocument/2006/relationships/hyperlink" Target="https://e.mail.ru/compose/?mailto=mailto%3argtr@rspp.ru" TargetMode="External"/><Relationship Id="rId5" Type="http://schemas.openxmlformats.org/officeDocument/2006/relationships/hyperlink" Target="http://www.eurasiancommission.org/ru/act/texnreg/deptexreg/tr/Pages/gas.aspx" TargetMode="External"/><Relationship Id="rId10" Type="http://schemas.openxmlformats.org/officeDocument/2006/relationships/hyperlink" Target="http://www.eurasiancommission.org/ru/act/texnreg/deptexreg/tr/Pages/%d0%bf%d0%b8%d1%89%d0%bf%d1%80%d0%be%d0%b4_2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asiancommission.org/ru/act/texnreg/deptexreg/tr/Pages/moloko_1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2016-05-10T03:29:00Z</dcterms:created>
  <dcterms:modified xsi:type="dcterms:W3CDTF">2016-05-10T03:30:00Z</dcterms:modified>
</cp:coreProperties>
</file>